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2860A" w14:textId="77777777" w:rsidR="00FB52D4" w:rsidRPr="00390F58" w:rsidRDefault="00646380" w:rsidP="00407883">
      <w:pPr>
        <w:widowControl w:val="0"/>
        <w:autoSpaceDE w:val="0"/>
        <w:autoSpaceDN w:val="0"/>
        <w:adjustRightInd w:val="0"/>
        <w:spacing w:after="0" w:line="360" w:lineRule="auto"/>
        <w:jc w:val="center"/>
        <w:rPr>
          <w:rFonts w:ascii="Times New Roman" w:hAnsi="Times New Roman"/>
          <w:b/>
          <w:sz w:val="24"/>
          <w:szCs w:val="24"/>
        </w:rPr>
      </w:pPr>
      <w:r w:rsidRPr="00390F58">
        <w:rPr>
          <w:rFonts w:ascii="Times New Roman" w:hAnsi="Times New Roman"/>
          <w:b/>
          <w:sz w:val="24"/>
          <w:szCs w:val="24"/>
        </w:rPr>
        <w:t>BOLU</w:t>
      </w:r>
      <w:r w:rsidR="00FB52D4" w:rsidRPr="00390F58">
        <w:rPr>
          <w:rFonts w:ascii="Times New Roman" w:hAnsi="Times New Roman"/>
          <w:b/>
          <w:sz w:val="24"/>
          <w:szCs w:val="24"/>
        </w:rPr>
        <w:t xml:space="preserve"> ABANT İZZET BAYSAL ÜNİVERSİTESİ MÜHENDİSLİK FAKÜLTESİ</w:t>
      </w:r>
      <w:r w:rsidR="007F6A2F" w:rsidRPr="00390F58">
        <w:rPr>
          <w:rFonts w:ascii="Times New Roman" w:hAnsi="Times New Roman"/>
          <w:b/>
          <w:sz w:val="24"/>
          <w:szCs w:val="24"/>
        </w:rPr>
        <w:t xml:space="preserve"> MAKİNE MÜHENDİSLİĞİ BÖLÜMÜ</w:t>
      </w:r>
      <w:r w:rsidR="00FB52D4" w:rsidRPr="00390F58">
        <w:rPr>
          <w:rFonts w:ascii="Times New Roman" w:hAnsi="Times New Roman"/>
          <w:b/>
          <w:sz w:val="24"/>
          <w:szCs w:val="24"/>
        </w:rPr>
        <w:t xml:space="preserve"> </w:t>
      </w:r>
      <w:r w:rsidR="001E68E7">
        <w:rPr>
          <w:rFonts w:ascii="Times New Roman" w:hAnsi="Times New Roman"/>
          <w:b/>
          <w:sz w:val="24"/>
          <w:szCs w:val="24"/>
        </w:rPr>
        <w:t xml:space="preserve">LİSANS </w:t>
      </w:r>
      <w:r w:rsidR="00714F66">
        <w:rPr>
          <w:rFonts w:ascii="Times New Roman" w:hAnsi="Times New Roman"/>
          <w:b/>
          <w:sz w:val="24"/>
          <w:szCs w:val="24"/>
        </w:rPr>
        <w:t>YATAY GEÇİŞ</w:t>
      </w:r>
      <w:r w:rsidR="007F6A2F" w:rsidRPr="00390F58">
        <w:rPr>
          <w:rFonts w:ascii="Times New Roman" w:hAnsi="Times New Roman"/>
          <w:b/>
          <w:sz w:val="24"/>
          <w:szCs w:val="24"/>
        </w:rPr>
        <w:t xml:space="preserve"> </w:t>
      </w:r>
      <w:r w:rsidR="00714F66">
        <w:rPr>
          <w:rFonts w:ascii="Times New Roman" w:hAnsi="Times New Roman"/>
          <w:b/>
          <w:sz w:val="24"/>
          <w:szCs w:val="24"/>
        </w:rPr>
        <w:t>YÖNETMELİĞİ</w:t>
      </w:r>
    </w:p>
    <w:p w14:paraId="2ACCF065" w14:textId="77777777" w:rsidR="007F6A2F" w:rsidRPr="00390F58" w:rsidRDefault="007F6A2F" w:rsidP="00407883">
      <w:pPr>
        <w:widowControl w:val="0"/>
        <w:autoSpaceDE w:val="0"/>
        <w:autoSpaceDN w:val="0"/>
        <w:adjustRightInd w:val="0"/>
        <w:spacing w:after="0" w:line="360" w:lineRule="auto"/>
        <w:jc w:val="center"/>
        <w:rPr>
          <w:rFonts w:ascii="Times New Roman" w:hAnsi="Times New Roman"/>
          <w:b/>
          <w:sz w:val="24"/>
          <w:szCs w:val="24"/>
        </w:rPr>
      </w:pPr>
    </w:p>
    <w:p w14:paraId="132F2677" w14:textId="77777777" w:rsidR="007F6A2F" w:rsidRPr="00390F58" w:rsidRDefault="007F6A2F" w:rsidP="00407883">
      <w:pPr>
        <w:widowControl w:val="0"/>
        <w:autoSpaceDE w:val="0"/>
        <w:autoSpaceDN w:val="0"/>
        <w:adjustRightInd w:val="0"/>
        <w:spacing w:after="0" w:line="360" w:lineRule="auto"/>
        <w:jc w:val="center"/>
        <w:rPr>
          <w:rFonts w:ascii="Times New Roman" w:hAnsi="Times New Roman"/>
          <w:b/>
          <w:sz w:val="24"/>
          <w:szCs w:val="24"/>
        </w:rPr>
      </w:pPr>
      <w:r w:rsidRPr="00390F58">
        <w:rPr>
          <w:rFonts w:ascii="Times New Roman" w:hAnsi="Times New Roman"/>
          <w:b/>
          <w:sz w:val="24"/>
          <w:szCs w:val="24"/>
        </w:rPr>
        <w:t>BİRİNCİ BÖLÜM</w:t>
      </w:r>
    </w:p>
    <w:p w14:paraId="12E3598E" w14:textId="77777777" w:rsidR="007F6A2F" w:rsidRPr="00390F58" w:rsidRDefault="007F6A2F" w:rsidP="00407883">
      <w:pPr>
        <w:widowControl w:val="0"/>
        <w:autoSpaceDE w:val="0"/>
        <w:autoSpaceDN w:val="0"/>
        <w:adjustRightInd w:val="0"/>
        <w:spacing w:after="0" w:line="360" w:lineRule="auto"/>
        <w:jc w:val="center"/>
        <w:rPr>
          <w:rFonts w:ascii="Times New Roman" w:hAnsi="Times New Roman"/>
          <w:b/>
          <w:sz w:val="24"/>
          <w:szCs w:val="24"/>
        </w:rPr>
      </w:pPr>
    </w:p>
    <w:p w14:paraId="36EF6A83" w14:textId="77777777" w:rsidR="007F6A2F" w:rsidRPr="00390F58" w:rsidRDefault="007F6A2F" w:rsidP="00407883">
      <w:pPr>
        <w:widowControl w:val="0"/>
        <w:autoSpaceDE w:val="0"/>
        <w:autoSpaceDN w:val="0"/>
        <w:adjustRightInd w:val="0"/>
        <w:spacing w:after="0" w:line="360" w:lineRule="auto"/>
        <w:jc w:val="center"/>
        <w:rPr>
          <w:rFonts w:ascii="Times New Roman" w:hAnsi="Times New Roman"/>
          <w:b/>
          <w:sz w:val="24"/>
          <w:szCs w:val="24"/>
        </w:rPr>
      </w:pPr>
      <w:r w:rsidRPr="00390F58">
        <w:rPr>
          <w:rFonts w:ascii="Times New Roman" w:hAnsi="Times New Roman"/>
          <w:b/>
          <w:sz w:val="24"/>
          <w:szCs w:val="24"/>
        </w:rPr>
        <w:t>Amaç, Kapsam, Dayanak, Tanımlar</w:t>
      </w:r>
    </w:p>
    <w:p w14:paraId="19D5F9D6" w14:textId="77777777" w:rsidR="007F6A2F" w:rsidRPr="00390F58" w:rsidRDefault="007F6A2F" w:rsidP="00407883">
      <w:pPr>
        <w:widowControl w:val="0"/>
        <w:autoSpaceDE w:val="0"/>
        <w:autoSpaceDN w:val="0"/>
        <w:adjustRightInd w:val="0"/>
        <w:spacing w:after="0" w:line="360" w:lineRule="auto"/>
        <w:jc w:val="both"/>
        <w:rPr>
          <w:rFonts w:ascii="Times New Roman" w:hAnsi="Times New Roman"/>
          <w:b/>
          <w:sz w:val="24"/>
          <w:szCs w:val="24"/>
        </w:rPr>
      </w:pPr>
    </w:p>
    <w:p w14:paraId="40DE3CD7" w14:textId="77777777" w:rsidR="00640441" w:rsidRPr="00390F58" w:rsidRDefault="00640441" w:rsidP="00407883">
      <w:pPr>
        <w:widowControl w:val="0"/>
        <w:autoSpaceDE w:val="0"/>
        <w:autoSpaceDN w:val="0"/>
        <w:adjustRightInd w:val="0"/>
        <w:spacing w:after="0" w:line="360" w:lineRule="auto"/>
        <w:ind w:firstLine="567"/>
        <w:jc w:val="both"/>
        <w:rPr>
          <w:rFonts w:ascii="Times New Roman" w:hAnsi="Times New Roman"/>
          <w:b/>
          <w:sz w:val="24"/>
          <w:szCs w:val="24"/>
        </w:rPr>
      </w:pPr>
      <w:r w:rsidRPr="00390F58">
        <w:rPr>
          <w:rFonts w:ascii="Times New Roman" w:hAnsi="Times New Roman"/>
          <w:b/>
          <w:sz w:val="24"/>
          <w:szCs w:val="24"/>
        </w:rPr>
        <w:t>Amaç</w:t>
      </w:r>
    </w:p>
    <w:p w14:paraId="28D0E37E" w14:textId="77777777" w:rsidR="00640441" w:rsidRPr="00390F58" w:rsidRDefault="00640441" w:rsidP="00407883">
      <w:pPr>
        <w:widowControl w:val="0"/>
        <w:autoSpaceDE w:val="0"/>
        <w:autoSpaceDN w:val="0"/>
        <w:adjustRightInd w:val="0"/>
        <w:spacing w:after="0" w:line="360" w:lineRule="auto"/>
        <w:ind w:firstLine="567"/>
        <w:jc w:val="both"/>
        <w:rPr>
          <w:rFonts w:ascii="Times New Roman" w:hAnsi="Times New Roman"/>
          <w:sz w:val="24"/>
          <w:szCs w:val="24"/>
        </w:rPr>
      </w:pPr>
      <w:r w:rsidRPr="00390F58">
        <w:rPr>
          <w:rFonts w:ascii="Times New Roman" w:hAnsi="Times New Roman"/>
          <w:b/>
          <w:sz w:val="24"/>
          <w:szCs w:val="24"/>
        </w:rPr>
        <w:t xml:space="preserve">MADDE 1- </w:t>
      </w:r>
      <w:r w:rsidRPr="00390F58">
        <w:rPr>
          <w:rFonts w:ascii="Times New Roman" w:hAnsi="Times New Roman"/>
          <w:sz w:val="24"/>
          <w:szCs w:val="24"/>
        </w:rPr>
        <w:t xml:space="preserve">(1) Bu </w:t>
      </w:r>
      <w:r w:rsidR="00714F66">
        <w:rPr>
          <w:rFonts w:ascii="Times New Roman" w:hAnsi="Times New Roman"/>
          <w:sz w:val="24"/>
          <w:szCs w:val="24"/>
        </w:rPr>
        <w:t>Yönetmeliğin</w:t>
      </w:r>
      <w:r w:rsidRPr="00390F58">
        <w:rPr>
          <w:rFonts w:ascii="Times New Roman" w:hAnsi="Times New Roman"/>
          <w:sz w:val="24"/>
          <w:szCs w:val="24"/>
        </w:rPr>
        <w:t xml:space="preserve"> amacı, Bolu Abant İzzet Baysal Üniversitesi Mühendislik Fakültesi Makine Mühendisliği Bölümü</w:t>
      </w:r>
      <w:r w:rsidR="001E68E7">
        <w:rPr>
          <w:rFonts w:ascii="Times New Roman" w:hAnsi="Times New Roman"/>
          <w:sz w:val="24"/>
          <w:szCs w:val="24"/>
        </w:rPr>
        <w:t xml:space="preserve"> Lisans </w:t>
      </w:r>
      <w:r w:rsidR="00714F66" w:rsidRPr="00714F66">
        <w:rPr>
          <w:rFonts w:ascii="Times New Roman" w:hAnsi="Times New Roman"/>
          <w:sz w:val="24"/>
          <w:szCs w:val="24"/>
        </w:rPr>
        <w:t>programlarına yatay geçiş esaslarını düzenlemektir.</w:t>
      </w:r>
    </w:p>
    <w:p w14:paraId="70B41503" w14:textId="77777777" w:rsidR="00640441" w:rsidRPr="00390F58" w:rsidRDefault="00640441" w:rsidP="00407883">
      <w:pPr>
        <w:widowControl w:val="0"/>
        <w:autoSpaceDE w:val="0"/>
        <w:autoSpaceDN w:val="0"/>
        <w:adjustRightInd w:val="0"/>
        <w:spacing w:after="0" w:line="360" w:lineRule="auto"/>
        <w:ind w:firstLine="567"/>
        <w:jc w:val="both"/>
        <w:rPr>
          <w:rFonts w:ascii="Times New Roman" w:hAnsi="Times New Roman"/>
          <w:b/>
          <w:sz w:val="24"/>
          <w:szCs w:val="24"/>
        </w:rPr>
      </w:pPr>
      <w:r w:rsidRPr="00390F58">
        <w:rPr>
          <w:rFonts w:ascii="Times New Roman" w:hAnsi="Times New Roman"/>
          <w:b/>
          <w:sz w:val="24"/>
          <w:szCs w:val="24"/>
        </w:rPr>
        <w:t>Kapsam</w:t>
      </w:r>
    </w:p>
    <w:p w14:paraId="479715CA" w14:textId="77777777" w:rsidR="009C2020" w:rsidRPr="00390F58" w:rsidRDefault="00640441" w:rsidP="00714F66">
      <w:pPr>
        <w:widowControl w:val="0"/>
        <w:autoSpaceDE w:val="0"/>
        <w:autoSpaceDN w:val="0"/>
        <w:adjustRightInd w:val="0"/>
        <w:spacing w:after="0" w:line="360" w:lineRule="auto"/>
        <w:ind w:firstLine="567"/>
        <w:jc w:val="both"/>
        <w:rPr>
          <w:rFonts w:ascii="Times New Roman" w:hAnsi="Times New Roman"/>
          <w:sz w:val="24"/>
          <w:szCs w:val="24"/>
        </w:rPr>
      </w:pPr>
      <w:r w:rsidRPr="00390F58">
        <w:rPr>
          <w:rFonts w:ascii="Times New Roman" w:hAnsi="Times New Roman"/>
          <w:b/>
          <w:sz w:val="24"/>
          <w:szCs w:val="24"/>
        </w:rPr>
        <w:t>M</w:t>
      </w:r>
      <w:r w:rsidR="009C2020" w:rsidRPr="00390F58">
        <w:rPr>
          <w:rFonts w:ascii="Times New Roman" w:hAnsi="Times New Roman"/>
          <w:b/>
          <w:sz w:val="24"/>
          <w:szCs w:val="24"/>
        </w:rPr>
        <w:t xml:space="preserve">ADDE </w:t>
      </w:r>
      <w:r w:rsidRPr="00390F58">
        <w:rPr>
          <w:rFonts w:ascii="Times New Roman" w:hAnsi="Times New Roman"/>
          <w:b/>
          <w:sz w:val="24"/>
          <w:szCs w:val="24"/>
        </w:rPr>
        <w:t>2</w:t>
      </w:r>
      <w:r w:rsidR="009C2020" w:rsidRPr="00390F58">
        <w:rPr>
          <w:rFonts w:ascii="Times New Roman" w:hAnsi="Times New Roman"/>
          <w:b/>
          <w:sz w:val="24"/>
          <w:szCs w:val="24"/>
        </w:rPr>
        <w:t>-</w:t>
      </w:r>
      <w:r w:rsidR="009C2020" w:rsidRPr="00390F58">
        <w:rPr>
          <w:rFonts w:ascii="Times New Roman" w:hAnsi="Times New Roman"/>
          <w:sz w:val="24"/>
          <w:szCs w:val="24"/>
        </w:rPr>
        <w:t xml:space="preserve"> (1) </w:t>
      </w:r>
      <w:r w:rsidR="00714F66" w:rsidRPr="00714F66">
        <w:rPr>
          <w:rFonts w:ascii="Times New Roman" w:hAnsi="Times New Roman"/>
          <w:sz w:val="24"/>
          <w:szCs w:val="24"/>
        </w:rPr>
        <w:t xml:space="preserve">Bu Yönetmelik, </w:t>
      </w:r>
      <w:r w:rsidR="00714F66" w:rsidRPr="00390F58">
        <w:rPr>
          <w:rFonts w:ascii="Times New Roman" w:hAnsi="Times New Roman"/>
          <w:sz w:val="24"/>
          <w:szCs w:val="24"/>
        </w:rPr>
        <w:t xml:space="preserve">Bolu Abant İzzet Baysal Üniversitesi </w:t>
      </w:r>
      <w:r w:rsidR="00714F66" w:rsidRPr="00714F66">
        <w:rPr>
          <w:rFonts w:ascii="Times New Roman" w:hAnsi="Times New Roman"/>
          <w:sz w:val="24"/>
          <w:szCs w:val="24"/>
        </w:rPr>
        <w:t>lisans programları arasında yapılan yatay geçişler ile bu programlara diğer yükseköğretim kurumlarının eşdeğer diploma programlarından yapılan yatay geçişlere ilişkin hükümleri kapsar.</w:t>
      </w:r>
    </w:p>
    <w:p w14:paraId="0A2BD069" w14:textId="77777777" w:rsidR="009C2020" w:rsidRPr="00390F58" w:rsidRDefault="009C2020" w:rsidP="00407883">
      <w:pPr>
        <w:widowControl w:val="0"/>
        <w:autoSpaceDE w:val="0"/>
        <w:autoSpaceDN w:val="0"/>
        <w:adjustRightInd w:val="0"/>
        <w:spacing w:after="0" w:line="360" w:lineRule="auto"/>
        <w:ind w:firstLine="567"/>
        <w:jc w:val="both"/>
        <w:rPr>
          <w:rFonts w:ascii="Times New Roman" w:hAnsi="Times New Roman"/>
          <w:b/>
          <w:sz w:val="24"/>
          <w:szCs w:val="24"/>
        </w:rPr>
      </w:pPr>
      <w:r w:rsidRPr="00390F58">
        <w:rPr>
          <w:rFonts w:ascii="Times New Roman" w:hAnsi="Times New Roman"/>
          <w:b/>
          <w:sz w:val="24"/>
          <w:szCs w:val="24"/>
        </w:rPr>
        <w:t>Dayanak</w:t>
      </w:r>
    </w:p>
    <w:p w14:paraId="4DE70072" w14:textId="77777777" w:rsidR="00714F66" w:rsidRDefault="009C2020" w:rsidP="00407883">
      <w:pPr>
        <w:widowControl w:val="0"/>
        <w:autoSpaceDE w:val="0"/>
        <w:autoSpaceDN w:val="0"/>
        <w:adjustRightInd w:val="0"/>
        <w:spacing w:after="0" w:line="360" w:lineRule="auto"/>
        <w:ind w:firstLine="567"/>
        <w:jc w:val="both"/>
        <w:rPr>
          <w:rFonts w:ascii="Times New Roman" w:hAnsi="Times New Roman"/>
          <w:sz w:val="24"/>
          <w:szCs w:val="24"/>
        </w:rPr>
      </w:pPr>
      <w:r w:rsidRPr="00390F58">
        <w:rPr>
          <w:rFonts w:ascii="Times New Roman" w:hAnsi="Times New Roman"/>
          <w:b/>
          <w:sz w:val="24"/>
          <w:szCs w:val="24"/>
        </w:rPr>
        <w:t>MADDE 3-</w:t>
      </w:r>
      <w:r w:rsidRPr="00390F58">
        <w:rPr>
          <w:rFonts w:ascii="Times New Roman" w:hAnsi="Times New Roman"/>
          <w:sz w:val="24"/>
          <w:szCs w:val="24"/>
        </w:rPr>
        <w:t xml:space="preserve"> (1) </w:t>
      </w:r>
      <w:r w:rsidR="00714F66">
        <w:t>:</w:t>
      </w:r>
      <w:r w:rsidR="00714F66" w:rsidRPr="00342366">
        <w:rPr>
          <w:rFonts w:ascii="Times New Roman" w:hAnsi="Times New Roman"/>
          <w:sz w:val="24"/>
          <w:szCs w:val="24"/>
        </w:rPr>
        <w:t>Bu Yönerge 24.04.2010 tarih 27561 sayılı resmi gazetede ya</w:t>
      </w:r>
      <w:r w:rsidR="00342366">
        <w:rPr>
          <w:rFonts w:ascii="Times New Roman" w:hAnsi="Times New Roman"/>
          <w:sz w:val="24"/>
          <w:szCs w:val="24"/>
        </w:rPr>
        <w:t>yınlanan Yükseköğretim Kurumların</w:t>
      </w:r>
      <w:r w:rsidR="00714F66" w:rsidRPr="00342366">
        <w:rPr>
          <w:rFonts w:ascii="Times New Roman" w:hAnsi="Times New Roman"/>
          <w:sz w:val="24"/>
          <w:szCs w:val="24"/>
        </w:rPr>
        <w:t xml:space="preserve">da </w:t>
      </w:r>
      <w:r w:rsidR="00342366" w:rsidRPr="00342366">
        <w:rPr>
          <w:rFonts w:ascii="Times New Roman" w:hAnsi="Times New Roman"/>
          <w:sz w:val="24"/>
          <w:szCs w:val="24"/>
        </w:rPr>
        <w:t>Ön lisans</w:t>
      </w:r>
      <w:r w:rsidR="00714F66" w:rsidRPr="00342366">
        <w:rPr>
          <w:rFonts w:ascii="Times New Roman" w:hAnsi="Times New Roman"/>
          <w:sz w:val="24"/>
          <w:szCs w:val="24"/>
        </w:rPr>
        <w:t xml:space="preserve"> ve Lisans Düzeyindeki Programlar Arasında Geçiş, Çift Anadal, Yandal ile Kurumlar Arası Kredi Transferi Yapılması Esaslarına İlişkin Yönetmelik” hükümlerine dayanarak hazırlanmıştır.</w:t>
      </w:r>
    </w:p>
    <w:p w14:paraId="3208E703" w14:textId="77777777" w:rsidR="009C2020" w:rsidRPr="00390F58" w:rsidRDefault="009C2020" w:rsidP="00342366">
      <w:pPr>
        <w:widowControl w:val="0"/>
        <w:autoSpaceDE w:val="0"/>
        <w:autoSpaceDN w:val="0"/>
        <w:adjustRightInd w:val="0"/>
        <w:spacing w:after="0" w:line="360" w:lineRule="auto"/>
        <w:jc w:val="both"/>
        <w:rPr>
          <w:rFonts w:ascii="Times New Roman" w:hAnsi="Times New Roman"/>
          <w:sz w:val="24"/>
          <w:szCs w:val="24"/>
        </w:rPr>
      </w:pPr>
    </w:p>
    <w:p w14:paraId="1A933083" w14:textId="77777777" w:rsidR="009C2020" w:rsidRPr="00390F58" w:rsidRDefault="009C2020" w:rsidP="00407883">
      <w:pPr>
        <w:widowControl w:val="0"/>
        <w:autoSpaceDE w:val="0"/>
        <w:autoSpaceDN w:val="0"/>
        <w:adjustRightInd w:val="0"/>
        <w:spacing w:after="0" w:line="360" w:lineRule="auto"/>
        <w:ind w:firstLine="567"/>
        <w:jc w:val="both"/>
        <w:rPr>
          <w:rFonts w:ascii="Times New Roman" w:hAnsi="Times New Roman"/>
          <w:b/>
          <w:sz w:val="24"/>
          <w:szCs w:val="24"/>
        </w:rPr>
      </w:pPr>
      <w:r w:rsidRPr="00390F58">
        <w:rPr>
          <w:rFonts w:ascii="Times New Roman" w:hAnsi="Times New Roman"/>
          <w:b/>
          <w:sz w:val="24"/>
          <w:szCs w:val="24"/>
        </w:rPr>
        <w:t>Tanımlar</w:t>
      </w:r>
    </w:p>
    <w:p w14:paraId="1BB8E3F0" w14:textId="77777777" w:rsidR="009C2020" w:rsidRPr="00390F58" w:rsidRDefault="009C2020" w:rsidP="00407883">
      <w:pPr>
        <w:widowControl w:val="0"/>
        <w:autoSpaceDE w:val="0"/>
        <w:autoSpaceDN w:val="0"/>
        <w:adjustRightInd w:val="0"/>
        <w:spacing w:after="0" w:line="360" w:lineRule="auto"/>
        <w:ind w:firstLine="567"/>
        <w:jc w:val="both"/>
        <w:rPr>
          <w:rFonts w:ascii="Times New Roman" w:hAnsi="Times New Roman"/>
          <w:sz w:val="24"/>
          <w:szCs w:val="24"/>
        </w:rPr>
      </w:pPr>
      <w:r w:rsidRPr="00390F58">
        <w:rPr>
          <w:rFonts w:ascii="Times New Roman" w:hAnsi="Times New Roman"/>
          <w:b/>
          <w:sz w:val="24"/>
          <w:szCs w:val="24"/>
        </w:rPr>
        <w:t>MADDE 4-</w:t>
      </w:r>
      <w:r w:rsidRPr="00390F58">
        <w:rPr>
          <w:rFonts w:ascii="Times New Roman" w:hAnsi="Times New Roman"/>
          <w:sz w:val="24"/>
          <w:szCs w:val="24"/>
        </w:rPr>
        <w:t xml:space="preserve"> (1) Bu yönergede geçen; </w:t>
      </w:r>
    </w:p>
    <w:p w14:paraId="1F0D3991" w14:textId="77777777" w:rsidR="00342366" w:rsidRDefault="00342366" w:rsidP="00342366">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342366">
        <w:rPr>
          <w:rFonts w:ascii="Times New Roman" w:hAnsi="Times New Roman"/>
          <w:sz w:val="24"/>
          <w:szCs w:val="24"/>
        </w:rPr>
        <w:t>Diploma progra</w:t>
      </w:r>
      <w:r>
        <w:rPr>
          <w:rFonts w:ascii="Times New Roman" w:hAnsi="Times New Roman"/>
          <w:sz w:val="24"/>
          <w:szCs w:val="24"/>
        </w:rPr>
        <w:t>mı: Fakülte ve</w:t>
      </w:r>
      <w:r w:rsidRPr="00342366">
        <w:rPr>
          <w:rFonts w:ascii="Times New Roman" w:hAnsi="Times New Roman"/>
          <w:sz w:val="24"/>
          <w:szCs w:val="24"/>
        </w:rPr>
        <w:t xml:space="preserve"> bölümlerin, belirlenen yeterlikleri sağlayan öğrencilere lisans diploması düzenleyen yükseköğretim programlarını,</w:t>
      </w:r>
    </w:p>
    <w:p w14:paraId="59663F2C" w14:textId="77777777" w:rsidR="00342366" w:rsidRDefault="00342366" w:rsidP="00342366">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342366">
        <w:rPr>
          <w:rFonts w:ascii="Times New Roman" w:hAnsi="Times New Roman"/>
          <w:sz w:val="24"/>
          <w:szCs w:val="24"/>
        </w:rPr>
        <w:t>Düzey: Lisans diploma programlarından her birini,</w:t>
      </w:r>
    </w:p>
    <w:p w14:paraId="42927079" w14:textId="77777777" w:rsidR="00342366" w:rsidRDefault="00342366" w:rsidP="00342366">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342366">
        <w:rPr>
          <w:rFonts w:ascii="Times New Roman" w:hAnsi="Times New Roman"/>
          <w:sz w:val="24"/>
          <w:szCs w:val="24"/>
        </w:rPr>
        <w:t>Eşdeğer diploma programı: İsimleri aynı olan veya ilgili yönetim kurulları tarafından içeriklerinin en az % 80'i aynı olduğu tespit edilen diploma programlarını,</w:t>
      </w:r>
    </w:p>
    <w:p w14:paraId="06F1A49B" w14:textId="77777777" w:rsidR="0060037C" w:rsidRDefault="00342366"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Genel not ortalaması (GNO): Öğrencinin hazırlık sınıfı hariç, geçiş yapmak istediği döneme kadar almış olduğu tüm derslerin kredilerine göre ağırlıklandırılmış not ortalamasını,</w:t>
      </w:r>
    </w:p>
    <w:p w14:paraId="7F448F31" w14:textId="77777777" w:rsidR="0060037C" w:rsidRDefault="0060037C"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lastRenderedPageBreak/>
        <w:t>Kontenjan: Önceden belirlenip ilan edilen öğrenci sayısını,</w:t>
      </w:r>
    </w:p>
    <w:p w14:paraId="0436568C" w14:textId="77777777" w:rsidR="0060037C" w:rsidRDefault="0060037C"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Not çizelgesi: Öğrenim süresi içinde alınan derslerin, isim, kredi ve başarı notlarının topluca yazıldığı belgeyi,</w:t>
      </w:r>
    </w:p>
    <w:p w14:paraId="33A2E332" w14:textId="77777777" w:rsidR="0060037C" w:rsidRDefault="0060037C"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Puan türü: Ölçme, Seçme ve Yerleştirme Merkezi (ÖSYM) tarafından yükseköğretim programlarına yerleştirmede kullanılan puanların türünü,</w:t>
      </w:r>
    </w:p>
    <w:p w14:paraId="0AF2C0B2" w14:textId="77777777" w:rsidR="0060037C" w:rsidRPr="0060037C" w:rsidRDefault="0060037C"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SAT: Uluslararası bir sınav olan Scholastic Aptidute Test sınavını,</w:t>
      </w:r>
    </w:p>
    <w:p w14:paraId="1DD723BD" w14:textId="77777777" w:rsidR="0060037C" w:rsidRDefault="0060037C"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Taban puan: Bir yükseköğretim kurumunun diploma programına ÖSYM tarafından merkezi sınavla yerleştirilen en düşük puanlı öğrencinin giriş puanını,</w:t>
      </w:r>
    </w:p>
    <w:p w14:paraId="6182D08A" w14:textId="77777777" w:rsidR="00A201BA" w:rsidRDefault="00A201BA"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A201BA">
        <w:rPr>
          <w:rFonts w:ascii="Times New Roman" w:hAnsi="Times New Roman"/>
          <w:sz w:val="24"/>
          <w:szCs w:val="24"/>
        </w:rPr>
        <w:t xml:space="preserve">ÜYK: </w:t>
      </w:r>
      <w:r>
        <w:rPr>
          <w:rFonts w:ascii="Times New Roman" w:hAnsi="Times New Roman"/>
          <w:sz w:val="24"/>
          <w:szCs w:val="24"/>
        </w:rPr>
        <w:t>Bolu Abant İzzet Baysal</w:t>
      </w:r>
      <w:r w:rsidRPr="00A201BA">
        <w:rPr>
          <w:rFonts w:ascii="Times New Roman" w:hAnsi="Times New Roman"/>
          <w:sz w:val="24"/>
          <w:szCs w:val="24"/>
        </w:rPr>
        <w:t xml:space="preserve"> Üniversitesi Yönetim Kurulunu,</w:t>
      </w:r>
    </w:p>
    <w:p w14:paraId="728737E3" w14:textId="77777777" w:rsidR="0060037C" w:rsidRDefault="002D0B28"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 xml:space="preserve">Bölüm </w:t>
      </w:r>
      <w:r w:rsidR="00342366" w:rsidRPr="0060037C">
        <w:rPr>
          <w:rFonts w:ascii="Times New Roman" w:hAnsi="Times New Roman"/>
          <w:sz w:val="24"/>
          <w:szCs w:val="24"/>
        </w:rPr>
        <w:t>Yatay ve Dikey Geçiş</w:t>
      </w:r>
      <w:r w:rsidRPr="0060037C">
        <w:rPr>
          <w:rFonts w:ascii="Times New Roman" w:hAnsi="Times New Roman"/>
          <w:sz w:val="24"/>
          <w:szCs w:val="24"/>
        </w:rPr>
        <w:t xml:space="preserve"> Komisyonu: Bölümlerde, </w:t>
      </w:r>
      <w:r w:rsidR="00342366" w:rsidRPr="0060037C">
        <w:rPr>
          <w:rFonts w:ascii="Times New Roman" w:hAnsi="Times New Roman"/>
          <w:sz w:val="24"/>
          <w:szCs w:val="24"/>
        </w:rPr>
        <w:t>yatay ve dikey geçiş</w:t>
      </w:r>
      <w:r w:rsidRPr="0060037C">
        <w:rPr>
          <w:rFonts w:ascii="Times New Roman" w:hAnsi="Times New Roman"/>
          <w:sz w:val="24"/>
          <w:szCs w:val="24"/>
        </w:rPr>
        <w:t xml:space="preserve"> faaliyetlerinin yürütülmesini gerçekleştirmek üzere Bölüm Başkanlığı tarafından oluşturulan komisyonu</w:t>
      </w:r>
      <w:r w:rsidR="009C2020" w:rsidRPr="0060037C">
        <w:rPr>
          <w:rFonts w:ascii="Times New Roman" w:hAnsi="Times New Roman"/>
          <w:sz w:val="24"/>
          <w:szCs w:val="24"/>
        </w:rPr>
        <w:t>,</w:t>
      </w:r>
    </w:p>
    <w:p w14:paraId="48780609" w14:textId="77777777" w:rsidR="0060037C" w:rsidRDefault="002D0B28"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 xml:space="preserve">Bölüm </w:t>
      </w:r>
      <w:r w:rsidR="00342366" w:rsidRPr="0060037C">
        <w:rPr>
          <w:rFonts w:ascii="Times New Roman" w:hAnsi="Times New Roman"/>
          <w:sz w:val="24"/>
          <w:szCs w:val="24"/>
        </w:rPr>
        <w:t>Yatay ve Dikey Geçiş</w:t>
      </w:r>
      <w:r w:rsidRPr="0060037C">
        <w:rPr>
          <w:rFonts w:ascii="Times New Roman" w:hAnsi="Times New Roman"/>
          <w:sz w:val="24"/>
          <w:szCs w:val="24"/>
        </w:rPr>
        <w:t xml:space="preserve"> Komisyonu Sorumlusu: Bölüm Başkanı tarafından belirlenen Bölüm </w:t>
      </w:r>
      <w:r w:rsidR="00342366" w:rsidRPr="0060037C">
        <w:rPr>
          <w:rFonts w:ascii="Times New Roman" w:hAnsi="Times New Roman"/>
          <w:sz w:val="24"/>
          <w:szCs w:val="24"/>
        </w:rPr>
        <w:t>Yatay ve Dikey Geçiş</w:t>
      </w:r>
      <w:r w:rsidRPr="0060037C">
        <w:rPr>
          <w:rFonts w:ascii="Times New Roman" w:hAnsi="Times New Roman"/>
          <w:sz w:val="24"/>
          <w:szCs w:val="24"/>
        </w:rPr>
        <w:t xml:space="preserve"> Komisyon Başkanı’nı,</w:t>
      </w:r>
    </w:p>
    <w:p w14:paraId="3F8C69CD" w14:textId="77777777" w:rsidR="002D0B28" w:rsidRDefault="002D0B28"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 xml:space="preserve">Fakülte </w:t>
      </w:r>
      <w:r w:rsidR="00342366" w:rsidRPr="0060037C">
        <w:rPr>
          <w:rFonts w:ascii="Times New Roman" w:hAnsi="Times New Roman"/>
          <w:sz w:val="24"/>
          <w:szCs w:val="24"/>
        </w:rPr>
        <w:t>Yatay ve Dikey Geçiş</w:t>
      </w:r>
      <w:r w:rsidRPr="0060037C">
        <w:rPr>
          <w:rFonts w:ascii="Times New Roman" w:hAnsi="Times New Roman"/>
          <w:sz w:val="24"/>
          <w:szCs w:val="24"/>
        </w:rPr>
        <w:t xml:space="preserve"> Komisyonu: Bölümlerin </w:t>
      </w:r>
      <w:r w:rsidR="00342366" w:rsidRPr="0060037C">
        <w:rPr>
          <w:rFonts w:ascii="Times New Roman" w:hAnsi="Times New Roman"/>
          <w:sz w:val="24"/>
          <w:szCs w:val="24"/>
        </w:rPr>
        <w:t>Yatay ve Dikey Geçiş</w:t>
      </w:r>
      <w:r w:rsidRPr="0060037C">
        <w:rPr>
          <w:rFonts w:ascii="Times New Roman" w:hAnsi="Times New Roman"/>
          <w:sz w:val="24"/>
          <w:szCs w:val="24"/>
        </w:rPr>
        <w:t xml:space="preserve"> uygulamalarının koordinasyonu için, Dekan tarafından görevlendirilen eğitim-öğretimden sorumlu bir Dekan Yardımcısı ve Bölümlerin </w:t>
      </w:r>
      <w:r w:rsidR="00342366" w:rsidRPr="0060037C">
        <w:rPr>
          <w:rFonts w:ascii="Times New Roman" w:hAnsi="Times New Roman"/>
          <w:sz w:val="24"/>
          <w:szCs w:val="24"/>
        </w:rPr>
        <w:t>Yatay ve Dikey Geçiş</w:t>
      </w:r>
      <w:r w:rsidRPr="0060037C">
        <w:rPr>
          <w:rFonts w:ascii="Times New Roman" w:hAnsi="Times New Roman"/>
          <w:sz w:val="24"/>
          <w:szCs w:val="24"/>
        </w:rPr>
        <w:t xml:space="preserve"> Sorumlularından oluşan komisyonu</w:t>
      </w:r>
      <w:r w:rsidR="0060037C">
        <w:rPr>
          <w:rFonts w:ascii="Times New Roman" w:hAnsi="Times New Roman"/>
          <w:sz w:val="24"/>
          <w:szCs w:val="24"/>
        </w:rPr>
        <w:t>,</w:t>
      </w:r>
    </w:p>
    <w:p w14:paraId="08C3B1D8" w14:textId="77777777" w:rsidR="0060037C" w:rsidRDefault="0060037C" w:rsidP="0060037C">
      <w:pPr>
        <w:widowControl w:val="0"/>
        <w:numPr>
          <w:ilvl w:val="0"/>
          <w:numId w:val="6"/>
        </w:numPr>
        <w:autoSpaceDE w:val="0"/>
        <w:autoSpaceDN w:val="0"/>
        <w:adjustRightInd w:val="0"/>
        <w:spacing w:after="0" w:line="360" w:lineRule="auto"/>
        <w:jc w:val="both"/>
        <w:rPr>
          <w:rFonts w:ascii="Times New Roman" w:hAnsi="Times New Roman"/>
          <w:sz w:val="24"/>
          <w:szCs w:val="24"/>
        </w:rPr>
      </w:pPr>
      <w:r w:rsidRPr="0060037C">
        <w:rPr>
          <w:rFonts w:ascii="Times New Roman" w:hAnsi="Times New Roman"/>
          <w:sz w:val="24"/>
          <w:szCs w:val="24"/>
        </w:rPr>
        <w:t>Yatay geçiş: Bir yükseköğretim kurumunda kayıtlı olan öğrencinin bu Yönetmelik hükümlerine göre diğer diploma programlarında öğrenime devam etme hakkı kazanmasını,</w:t>
      </w:r>
    </w:p>
    <w:p w14:paraId="568A732D" w14:textId="77777777" w:rsidR="0060037C" w:rsidRPr="0060037C" w:rsidRDefault="0060037C" w:rsidP="0060037C">
      <w:pPr>
        <w:widowControl w:val="0"/>
        <w:autoSpaceDE w:val="0"/>
        <w:autoSpaceDN w:val="0"/>
        <w:adjustRightInd w:val="0"/>
        <w:spacing w:after="0" w:line="360" w:lineRule="auto"/>
        <w:ind w:firstLine="426"/>
        <w:jc w:val="both"/>
        <w:rPr>
          <w:rFonts w:ascii="Times New Roman" w:hAnsi="Times New Roman"/>
          <w:sz w:val="24"/>
          <w:szCs w:val="24"/>
        </w:rPr>
      </w:pPr>
      <w:r>
        <w:rPr>
          <w:rFonts w:ascii="Times New Roman" w:hAnsi="Times New Roman"/>
          <w:sz w:val="24"/>
          <w:szCs w:val="24"/>
        </w:rPr>
        <w:t>ifade eder.</w:t>
      </w:r>
    </w:p>
    <w:p w14:paraId="187158AC" w14:textId="77777777" w:rsidR="00390F58" w:rsidRDefault="00390F58" w:rsidP="00407883">
      <w:pPr>
        <w:pStyle w:val="p2"/>
        <w:spacing w:before="0" w:beforeAutospacing="0" w:after="0" w:afterAutospacing="0" w:line="360" w:lineRule="auto"/>
        <w:jc w:val="center"/>
        <w:rPr>
          <w:b/>
          <w:bCs/>
          <w:color w:val="000000"/>
        </w:rPr>
      </w:pPr>
    </w:p>
    <w:p w14:paraId="4F63715C" w14:textId="77777777" w:rsidR="00390F58" w:rsidRPr="00390F58" w:rsidRDefault="00390F58" w:rsidP="00407883">
      <w:pPr>
        <w:pStyle w:val="p2"/>
        <w:spacing w:before="0" w:beforeAutospacing="0" w:after="0" w:afterAutospacing="0" w:line="360" w:lineRule="auto"/>
        <w:jc w:val="center"/>
        <w:rPr>
          <w:b/>
          <w:bCs/>
          <w:color w:val="000000"/>
        </w:rPr>
      </w:pPr>
      <w:r w:rsidRPr="00390F58">
        <w:rPr>
          <w:b/>
          <w:bCs/>
          <w:color w:val="000000"/>
        </w:rPr>
        <w:t>İKİNCİ BÖLÜM</w:t>
      </w:r>
    </w:p>
    <w:p w14:paraId="3500BD13" w14:textId="77777777" w:rsidR="00390F58" w:rsidRPr="00390F58" w:rsidRDefault="00390F58" w:rsidP="00407883">
      <w:pPr>
        <w:pStyle w:val="p2"/>
        <w:spacing w:before="0" w:beforeAutospacing="0" w:after="0" w:afterAutospacing="0" w:line="360" w:lineRule="auto"/>
        <w:jc w:val="center"/>
        <w:rPr>
          <w:b/>
          <w:bCs/>
          <w:color w:val="000000"/>
        </w:rPr>
      </w:pPr>
    </w:p>
    <w:p w14:paraId="786255E5" w14:textId="77777777" w:rsidR="00390F58" w:rsidRPr="00390F58" w:rsidRDefault="00102BF0" w:rsidP="00407883">
      <w:pPr>
        <w:widowControl w:val="0"/>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Kurum İçi Yatay Geçiş</w:t>
      </w:r>
    </w:p>
    <w:p w14:paraId="6F8623C8" w14:textId="77777777" w:rsidR="00A4585C" w:rsidRDefault="000668EB" w:rsidP="000668EB">
      <w:pPr>
        <w:widowControl w:val="0"/>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Kontenjan</w:t>
      </w:r>
    </w:p>
    <w:p w14:paraId="08179796" w14:textId="77777777" w:rsidR="009C2020" w:rsidRDefault="00D73173" w:rsidP="000668EB">
      <w:pPr>
        <w:widowControl w:val="0"/>
        <w:autoSpaceDE w:val="0"/>
        <w:autoSpaceDN w:val="0"/>
        <w:adjustRightInd w:val="0"/>
        <w:spacing w:after="0" w:line="360" w:lineRule="auto"/>
        <w:jc w:val="both"/>
        <w:rPr>
          <w:rFonts w:ascii="Times New Roman" w:hAnsi="Times New Roman"/>
          <w:sz w:val="24"/>
          <w:szCs w:val="24"/>
        </w:rPr>
      </w:pPr>
      <w:r w:rsidRPr="00D73173">
        <w:rPr>
          <w:rFonts w:ascii="Times New Roman" w:hAnsi="Times New Roman"/>
          <w:b/>
          <w:sz w:val="24"/>
          <w:szCs w:val="24"/>
        </w:rPr>
        <w:t xml:space="preserve">MADDE 5- </w:t>
      </w:r>
      <w:r>
        <w:rPr>
          <w:rFonts w:ascii="Times New Roman" w:hAnsi="Times New Roman"/>
          <w:sz w:val="24"/>
          <w:szCs w:val="24"/>
        </w:rPr>
        <w:t xml:space="preserve">(1) </w:t>
      </w:r>
      <w:r w:rsidR="000668EB" w:rsidRPr="000668EB">
        <w:rPr>
          <w:rFonts w:ascii="Times New Roman" w:hAnsi="Times New Roman"/>
          <w:sz w:val="24"/>
          <w:szCs w:val="24"/>
        </w:rPr>
        <w:t>Üniversitenin aynı düzeydeki diploma programları arasındaki yatay geçişler, bölümlerin önerisi üzerine ilgili yönetim kurulu tarafından belirlenen ve ÜYK kararı ile kesinleşerek ilan edilen kontenjanlar dahilinde yapılır.</w:t>
      </w:r>
    </w:p>
    <w:p w14:paraId="0C1F0693" w14:textId="77777777" w:rsidR="00593787" w:rsidRDefault="00593787" w:rsidP="000668EB">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(2) </w:t>
      </w:r>
      <w:r w:rsidR="000668EB" w:rsidRPr="000668EB">
        <w:rPr>
          <w:rFonts w:ascii="Times New Roman" w:hAnsi="Times New Roman"/>
          <w:sz w:val="24"/>
          <w:szCs w:val="24"/>
        </w:rPr>
        <w:t>Lisans diploma programlarının ilk iki yarıyılı ile son iki yarıyılına yatay geçiş yapılmaz.</w:t>
      </w:r>
      <w:r w:rsidR="00717609" w:rsidRPr="00390F58">
        <w:rPr>
          <w:rFonts w:ascii="Times New Roman" w:hAnsi="Times New Roman"/>
          <w:sz w:val="24"/>
          <w:szCs w:val="24"/>
        </w:rPr>
        <w:t xml:space="preserve"> </w:t>
      </w:r>
    </w:p>
    <w:p w14:paraId="1D4BE7E8" w14:textId="77777777" w:rsidR="000668EB" w:rsidRDefault="004950CB" w:rsidP="000668EB">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w:t>
      </w:r>
      <w:r w:rsidR="000C4360">
        <w:rPr>
          <w:rFonts w:ascii="Times New Roman" w:hAnsi="Times New Roman"/>
          <w:sz w:val="24"/>
          <w:szCs w:val="24"/>
        </w:rPr>
        <w:t>3</w:t>
      </w:r>
      <w:r>
        <w:rPr>
          <w:rFonts w:ascii="Times New Roman" w:hAnsi="Times New Roman"/>
          <w:sz w:val="24"/>
          <w:szCs w:val="24"/>
        </w:rPr>
        <w:t>)</w:t>
      </w:r>
      <w:r w:rsidRPr="00390F58">
        <w:rPr>
          <w:rFonts w:ascii="Times New Roman" w:hAnsi="Times New Roman"/>
          <w:sz w:val="24"/>
          <w:szCs w:val="24"/>
        </w:rPr>
        <w:t xml:space="preserve"> </w:t>
      </w:r>
      <w:r w:rsidR="000668EB" w:rsidRPr="000668EB">
        <w:rPr>
          <w:rFonts w:ascii="Times New Roman" w:hAnsi="Times New Roman"/>
          <w:sz w:val="24"/>
          <w:szCs w:val="24"/>
        </w:rPr>
        <w:t>Kontenjanlar ikinci ve üçüncü sınıflar için ayrı ayrı belirlenir. Belirlenen toplam kontenjan, programın ilgili yıl için ÖSYM kılavuzunda ilan edilen öğrenci kontenjanının % 15'ini geçemez.</w:t>
      </w:r>
      <w:r w:rsidR="000668EB">
        <w:rPr>
          <w:rFonts w:ascii="Times New Roman" w:hAnsi="Times New Roman"/>
          <w:sz w:val="24"/>
          <w:szCs w:val="24"/>
        </w:rPr>
        <w:t xml:space="preserve"> </w:t>
      </w:r>
    </w:p>
    <w:p w14:paraId="040C7318" w14:textId="77777777" w:rsidR="001A3596" w:rsidRDefault="004950CB" w:rsidP="000668EB">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w:t>
      </w:r>
      <w:r w:rsidR="000C4360">
        <w:rPr>
          <w:rFonts w:ascii="Times New Roman" w:hAnsi="Times New Roman"/>
          <w:sz w:val="24"/>
          <w:szCs w:val="24"/>
        </w:rPr>
        <w:t>4</w:t>
      </w:r>
      <w:r>
        <w:rPr>
          <w:rFonts w:ascii="Times New Roman" w:hAnsi="Times New Roman"/>
          <w:sz w:val="24"/>
          <w:szCs w:val="24"/>
        </w:rPr>
        <w:t>)</w:t>
      </w:r>
      <w:r w:rsidRPr="00390F58">
        <w:rPr>
          <w:rFonts w:ascii="Times New Roman" w:hAnsi="Times New Roman"/>
          <w:sz w:val="24"/>
          <w:szCs w:val="24"/>
        </w:rPr>
        <w:t xml:space="preserve"> </w:t>
      </w:r>
      <w:r w:rsidR="000668EB" w:rsidRPr="000668EB">
        <w:rPr>
          <w:rFonts w:ascii="Times New Roman" w:hAnsi="Times New Roman"/>
          <w:sz w:val="24"/>
          <w:szCs w:val="24"/>
        </w:rPr>
        <w:t>Programların kurum içi kontenjanları aynı fakülte veya yüksekokulda yer alan diploma programları ile diğer fakülte veya yüksekokul diploma programları için ayrı ayrı belirlenebilir.</w:t>
      </w:r>
    </w:p>
    <w:p w14:paraId="6CA821F4" w14:textId="77777777" w:rsidR="000668EB" w:rsidRDefault="000668EB" w:rsidP="000668EB">
      <w:pPr>
        <w:widowControl w:val="0"/>
        <w:autoSpaceDE w:val="0"/>
        <w:autoSpaceDN w:val="0"/>
        <w:adjustRightInd w:val="0"/>
        <w:spacing w:after="0" w:line="360" w:lineRule="auto"/>
        <w:jc w:val="both"/>
        <w:rPr>
          <w:rFonts w:ascii="Times New Roman" w:hAnsi="Times New Roman"/>
          <w:b/>
          <w:sz w:val="24"/>
          <w:szCs w:val="24"/>
        </w:rPr>
      </w:pPr>
    </w:p>
    <w:p w14:paraId="092B7D5D" w14:textId="77777777" w:rsidR="000668EB" w:rsidRDefault="000668EB" w:rsidP="000668EB">
      <w:pPr>
        <w:widowControl w:val="0"/>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Başvuru Koşulları Süreçleri</w:t>
      </w:r>
    </w:p>
    <w:p w14:paraId="647505AA" w14:textId="77777777" w:rsidR="00D73173" w:rsidRDefault="001A3596" w:rsidP="000668EB">
      <w:pPr>
        <w:widowControl w:val="0"/>
        <w:autoSpaceDE w:val="0"/>
        <w:autoSpaceDN w:val="0"/>
        <w:adjustRightInd w:val="0"/>
        <w:spacing w:after="0" w:line="360" w:lineRule="auto"/>
        <w:jc w:val="both"/>
        <w:rPr>
          <w:rFonts w:ascii="Times New Roman" w:hAnsi="Times New Roman"/>
          <w:sz w:val="24"/>
          <w:szCs w:val="24"/>
        </w:rPr>
      </w:pPr>
      <w:r w:rsidRPr="001A3596">
        <w:rPr>
          <w:rFonts w:ascii="Times New Roman" w:hAnsi="Times New Roman"/>
          <w:b/>
          <w:sz w:val="24"/>
          <w:szCs w:val="24"/>
        </w:rPr>
        <w:t xml:space="preserve">MADDE 6- </w:t>
      </w:r>
      <w:r w:rsidRPr="00593787">
        <w:rPr>
          <w:rFonts w:ascii="Times New Roman" w:hAnsi="Times New Roman"/>
          <w:sz w:val="24"/>
          <w:szCs w:val="24"/>
        </w:rPr>
        <w:t>(1)</w:t>
      </w:r>
      <w:r>
        <w:rPr>
          <w:rFonts w:ascii="Times New Roman" w:hAnsi="Times New Roman"/>
          <w:sz w:val="24"/>
          <w:szCs w:val="24"/>
        </w:rPr>
        <w:t xml:space="preserve"> </w:t>
      </w:r>
      <w:r w:rsidR="000668EB" w:rsidRPr="000668EB">
        <w:rPr>
          <w:rFonts w:ascii="Times New Roman" w:hAnsi="Times New Roman"/>
          <w:sz w:val="24"/>
          <w:szCs w:val="24"/>
        </w:rPr>
        <w:t>Üniversitenin aynı düzeyde fakat farklı merkezi yerleştirme puan türü ile öğrenci kabul eden diploma programları arasında yatay geçiş başvurusu yapılabilmesi için, adayın merkezi sınava girdiği yıl itibarıyla geçmek istediği diploma programı için geçerli olan puan türünde aldığı merkezi yerleştirme puanının, geçmek istediği diploma programına eşdeğer yurt içindeki diğer üniversitelerin diploma programlarının en düşük taban puanından az olmaması gerekir.</w:t>
      </w:r>
    </w:p>
    <w:p w14:paraId="78674364" w14:textId="77777777" w:rsidR="000668EB" w:rsidRDefault="000668EB" w:rsidP="000668EB">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(2) A</w:t>
      </w:r>
      <w:r w:rsidRPr="000668EB">
        <w:rPr>
          <w:rFonts w:ascii="Times New Roman" w:hAnsi="Times New Roman"/>
          <w:sz w:val="24"/>
          <w:szCs w:val="24"/>
        </w:rPr>
        <w:t>dayların, 2.00’dan az olmamak kaydıyla, ilgili program tarafından önerilen ve ÜYK tarafından onaylanan asgari GNO koşulunu sağlamaları gerekir.</w:t>
      </w:r>
    </w:p>
    <w:p w14:paraId="2C913E1A" w14:textId="77777777" w:rsidR="000668EB" w:rsidRDefault="000668EB" w:rsidP="000668EB">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(3) </w:t>
      </w:r>
      <w:r w:rsidRPr="000668EB">
        <w:rPr>
          <w:rFonts w:ascii="Times New Roman" w:hAnsi="Times New Roman"/>
          <w:sz w:val="24"/>
          <w:szCs w:val="24"/>
        </w:rPr>
        <w:t>Adayların başvurdukları tarihin hemen öncesinde bulundukları programda birbirini takip eden iki yarıyıl kayıtlı olmaları gerekir.</w:t>
      </w:r>
    </w:p>
    <w:p w14:paraId="5B083F24" w14:textId="77777777" w:rsidR="000668EB" w:rsidRDefault="000668EB" w:rsidP="000668EB">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(4) </w:t>
      </w:r>
      <w:r w:rsidRPr="000668EB">
        <w:rPr>
          <w:rFonts w:ascii="Times New Roman" w:hAnsi="Times New Roman"/>
          <w:sz w:val="24"/>
          <w:szCs w:val="24"/>
        </w:rPr>
        <w:t>Yatay geçiş başvuruları, akademik takvimde ilan edilen başvuru süresi içinde Üniversitenin Kayıt İşleri Şube Müdürlüğüne yapılır. Başvuru ilanında belirtilen belgeler, eksiksiz bir biçimde ve ilanda belirtilen şekilde sunulur. </w:t>
      </w:r>
    </w:p>
    <w:p w14:paraId="666B1DCB" w14:textId="77777777" w:rsidR="000668EB" w:rsidRDefault="000668EB" w:rsidP="000668EB">
      <w:pPr>
        <w:widowControl w:val="0"/>
        <w:autoSpaceDE w:val="0"/>
        <w:autoSpaceDN w:val="0"/>
        <w:adjustRightInd w:val="0"/>
        <w:spacing w:after="0" w:line="360" w:lineRule="auto"/>
        <w:jc w:val="both"/>
        <w:rPr>
          <w:rFonts w:ascii="Times New Roman" w:hAnsi="Times New Roman"/>
          <w:sz w:val="24"/>
          <w:szCs w:val="24"/>
        </w:rPr>
      </w:pPr>
    </w:p>
    <w:p w14:paraId="3662ED28" w14:textId="77777777" w:rsidR="00640441" w:rsidRDefault="00C91933" w:rsidP="00C91933">
      <w:pPr>
        <w:widowControl w:val="0"/>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Ön Değerlendirme</w:t>
      </w:r>
    </w:p>
    <w:p w14:paraId="0C30ED67" w14:textId="77777777" w:rsidR="00390F58" w:rsidRDefault="00390F58" w:rsidP="00E1481F">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 xml:space="preserve">MADDE </w:t>
      </w:r>
      <w:r w:rsidR="00E25036">
        <w:rPr>
          <w:rFonts w:ascii="Times New Roman" w:hAnsi="Times New Roman"/>
          <w:b/>
          <w:sz w:val="24"/>
          <w:szCs w:val="24"/>
        </w:rPr>
        <w:t>7</w:t>
      </w:r>
      <w:r>
        <w:rPr>
          <w:rFonts w:ascii="Times New Roman" w:hAnsi="Times New Roman"/>
          <w:b/>
          <w:sz w:val="24"/>
          <w:szCs w:val="24"/>
        </w:rPr>
        <w:t>-</w:t>
      </w:r>
      <w:r>
        <w:rPr>
          <w:rFonts w:ascii="Times New Roman" w:hAnsi="Times New Roman"/>
          <w:sz w:val="24"/>
          <w:szCs w:val="24"/>
        </w:rPr>
        <w:t xml:space="preserve"> (1) </w:t>
      </w:r>
      <w:r w:rsidR="00E1481F" w:rsidRPr="00E1481F">
        <w:rPr>
          <w:rFonts w:ascii="Times New Roman" w:hAnsi="Times New Roman"/>
          <w:sz w:val="24"/>
          <w:szCs w:val="24"/>
        </w:rPr>
        <w:t>Sıralama yapılırken, GNO, TNO, üniversiteye girişte kullanılan sınavların puanı (ÖSYM, SAT gibi), yazılı/sözlü sınav puanı gibi ilgili bölüm tarafından önerilen ve ÜYK tarafından onaylanarak ilan edilen ölçütler kullanılır.</w:t>
      </w:r>
    </w:p>
    <w:p w14:paraId="4C10420A" w14:textId="77777777" w:rsidR="00E1481F" w:rsidRDefault="00E1481F" w:rsidP="00E1481F">
      <w:pPr>
        <w:widowControl w:val="0"/>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(2) </w:t>
      </w:r>
      <w:r w:rsidRPr="00E1481F">
        <w:rPr>
          <w:rFonts w:ascii="Times New Roman" w:hAnsi="Times New Roman"/>
          <w:sz w:val="24"/>
          <w:szCs w:val="24"/>
        </w:rPr>
        <w:t>Kabul edilen adaylar, bölümün önerisi ve ilgili yönetim kurulu kararı ile kesinleşir.</w:t>
      </w:r>
    </w:p>
    <w:p w14:paraId="26C24743" w14:textId="77777777" w:rsidR="00E1481F" w:rsidRDefault="00E1481F" w:rsidP="00407883">
      <w:pPr>
        <w:pStyle w:val="p2"/>
        <w:spacing w:before="0" w:beforeAutospacing="0" w:after="0" w:afterAutospacing="0" w:line="360" w:lineRule="auto"/>
        <w:ind w:firstLine="567"/>
        <w:jc w:val="both"/>
        <w:rPr>
          <w:b/>
        </w:rPr>
      </w:pPr>
    </w:p>
    <w:p w14:paraId="06348FB6" w14:textId="77777777" w:rsidR="00710496" w:rsidRPr="00710496" w:rsidRDefault="00E1481F" w:rsidP="00E1481F">
      <w:pPr>
        <w:pStyle w:val="p2"/>
        <w:spacing w:before="0" w:beforeAutospacing="0" w:after="0" w:afterAutospacing="0" w:line="360" w:lineRule="auto"/>
        <w:jc w:val="both"/>
        <w:rPr>
          <w:b/>
        </w:rPr>
      </w:pPr>
      <w:r>
        <w:rPr>
          <w:b/>
        </w:rPr>
        <w:t>İntibak İşlemleri</w:t>
      </w:r>
    </w:p>
    <w:p w14:paraId="2979FFB4" w14:textId="77777777" w:rsidR="00E1481F" w:rsidRDefault="00710496" w:rsidP="00E1481F">
      <w:pPr>
        <w:pStyle w:val="p4"/>
        <w:spacing w:before="0" w:beforeAutospacing="0" w:after="0" w:afterAutospacing="0" w:line="360" w:lineRule="auto"/>
        <w:jc w:val="both"/>
      </w:pPr>
      <w:r w:rsidRPr="00710496">
        <w:rPr>
          <w:b/>
        </w:rPr>
        <w:t xml:space="preserve">MADDE </w:t>
      </w:r>
      <w:r w:rsidR="00E25036">
        <w:rPr>
          <w:b/>
        </w:rPr>
        <w:t>8</w:t>
      </w:r>
      <w:r w:rsidRPr="00710496">
        <w:rPr>
          <w:rStyle w:val="apple-converted-space"/>
          <w:b/>
          <w:bCs/>
        </w:rPr>
        <w:t>–</w:t>
      </w:r>
      <w:r w:rsidRPr="00710496">
        <w:rPr>
          <w:b/>
        </w:rPr>
        <w:t xml:space="preserve"> </w:t>
      </w:r>
      <w:r w:rsidRPr="00710496">
        <w:t xml:space="preserve">(1) </w:t>
      </w:r>
      <w:r w:rsidR="00E1481F" w:rsidRPr="00E1481F">
        <w:t>Kabul edilen adayların, daha önce kayıtlı oldukları programda aldıkları derslerden hangilerinin, geçiş yaptıkları programda hangi derslere karşılık sayılacağı; bölümün önerisi üzerine ilgili yönetim kurulu tarafından karara bağlanır.</w:t>
      </w:r>
    </w:p>
    <w:p w14:paraId="485353EA" w14:textId="77777777" w:rsidR="00710496" w:rsidRDefault="00E1481F" w:rsidP="00E1481F">
      <w:pPr>
        <w:pStyle w:val="p4"/>
        <w:spacing w:before="0" w:beforeAutospacing="0" w:after="0" w:afterAutospacing="0" w:line="360" w:lineRule="auto"/>
        <w:jc w:val="both"/>
      </w:pPr>
      <w:r>
        <w:t xml:space="preserve">(2) </w:t>
      </w:r>
      <w:r w:rsidRPr="00E1481F">
        <w:t> </w:t>
      </w:r>
      <w:r w:rsidR="003A22EA" w:rsidRPr="003A22EA">
        <w:t>CC ve üzeri not alınarak tamamlanan ve ilgili fakülte veya yüksekokul tarafından transferi kabul edilen dersler, not ve kredileri ile birlikte not çizelgesine işlenir. </w:t>
      </w:r>
    </w:p>
    <w:p w14:paraId="3FC70256" w14:textId="77777777" w:rsidR="003A22EA" w:rsidRDefault="003A22EA" w:rsidP="00E1481F">
      <w:pPr>
        <w:pStyle w:val="p4"/>
        <w:spacing w:before="0" w:beforeAutospacing="0" w:after="0" w:afterAutospacing="0" w:line="360" w:lineRule="auto"/>
        <w:jc w:val="both"/>
      </w:pPr>
      <w:r>
        <w:t xml:space="preserve">(3) </w:t>
      </w:r>
      <w:r w:rsidRPr="003A22EA">
        <w:t>Öğrencinin yeni programına kayıt yaptırdığı yarıyılı takip eden ilk kayıt dönemi başına kadar yatay geçiş kredilerinde</w:t>
      </w:r>
      <w:r>
        <w:t xml:space="preserve"> (AKTS)</w:t>
      </w:r>
      <w:r w:rsidRPr="003A22EA">
        <w:t xml:space="preserve"> değişiklik yapılabilir. Değişiklik başvuruları, ilgili yönetim kurulu tarafından incelenir ve karara bağlanır.</w:t>
      </w:r>
    </w:p>
    <w:p w14:paraId="50B17E46" w14:textId="77777777" w:rsidR="003A22EA" w:rsidRDefault="003A22EA" w:rsidP="00E1481F">
      <w:pPr>
        <w:pStyle w:val="p4"/>
        <w:spacing w:before="0" w:beforeAutospacing="0" w:after="0" w:afterAutospacing="0" w:line="360" w:lineRule="auto"/>
        <w:jc w:val="both"/>
      </w:pPr>
    </w:p>
    <w:p w14:paraId="444625E3" w14:textId="77777777" w:rsidR="003A22EA" w:rsidRPr="00390F58" w:rsidRDefault="003A22EA" w:rsidP="003A22EA">
      <w:pPr>
        <w:pStyle w:val="p2"/>
        <w:spacing w:before="0" w:beforeAutospacing="0" w:after="0" w:afterAutospacing="0" w:line="360" w:lineRule="auto"/>
        <w:jc w:val="center"/>
        <w:rPr>
          <w:b/>
          <w:bCs/>
          <w:color w:val="000000"/>
        </w:rPr>
      </w:pPr>
      <w:r>
        <w:rPr>
          <w:b/>
          <w:bCs/>
          <w:color w:val="000000"/>
        </w:rPr>
        <w:t>ÜÇÜNCÜ</w:t>
      </w:r>
      <w:r w:rsidRPr="00390F58">
        <w:rPr>
          <w:b/>
          <w:bCs/>
          <w:color w:val="000000"/>
        </w:rPr>
        <w:t xml:space="preserve"> BÖLÜM</w:t>
      </w:r>
    </w:p>
    <w:p w14:paraId="522842DD" w14:textId="77777777" w:rsidR="003A22EA" w:rsidRPr="00390F58" w:rsidRDefault="003A22EA" w:rsidP="003A22EA">
      <w:pPr>
        <w:pStyle w:val="p2"/>
        <w:spacing w:before="0" w:beforeAutospacing="0" w:after="0" w:afterAutospacing="0" w:line="360" w:lineRule="auto"/>
        <w:jc w:val="center"/>
        <w:rPr>
          <w:b/>
          <w:bCs/>
          <w:color w:val="000000"/>
        </w:rPr>
      </w:pPr>
    </w:p>
    <w:p w14:paraId="6D9A0A79" w14:textId="77777777" w:rsidR="003A22EA" w:rsidRPr="00390F58" w:rsidRDefault="003A22EA" w:rsidP="003A22EA">
      <w:pPr>
        <w:widowControl w:val="0"/>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Yurt İçi Kurumlar Arası Yatay Geçiş</w:t>
      </w:r>
    </w:p>
    <w:p w14:paraId="4990BD44" w14:textId="77777777" w:rsidR="003A22EA" w:rsidRPr="00E1481F" w:rsidRDefault="003A22EA" w:rsidP="00E1481F">
      <w:pPr>
        <w:pStyle w:val="p4"/>
        <w:spacing w:before="0" w:beforeAutospacing="0" w:after="0" w:afterAutospacing="0" w:line="360" w:lineRule="auto"/>
        <w:jc w:val="both"/>
      </w:pPr>
    </w:p>
    <w:p w14:paraId="50B9B68A" w14:textId="77777777" w:rsidR="00710496" w:rsidRPr="003A22EA" w:rsidRDefault="003A22EA" w:rsidP="003A22EA">
      <w:pPr>
        <w:pStyle w:val="p4"/>
        <w:spacing w:before="0" w:beforeAutospacing="0" w:after="0" w:afterAutospacing="0" w:line="360" w:lineRule="auto"/>
        <w:jc w:val="both"/>
        <w:rPr>
          <w:b/>
        </w:rPr>
      </w:pPr>
      <w:r w:rsidRPr="003A22EA">
        <w:rPr>
          <w:b/>
        </w:rPr>
        <w:t>Kontenjan</w:t>
      </w:r>
    </w:p>
    <w:p w14:paraId="7F9CA7FE" w14:textId="77777777" w:rsidR="003A22EA" w:rsidRDefault="00710496" w:rsidP="003A22EA">
      <w:pPr>
        <w:pStyle w:val="p4"/>
        <w:spacing w:before="0" w:beforeAutospacing="0" w:after="0" w:afterAutospacing="0" w:line="360" w:lineRule="auto"/>
        <w:jc w:val="both"/>
        <w:rPr>
          <w:bCs/>
        </w:rPr>
      </w:pPr>
      <w:r w:rsidRPr="00710496">
        <w:rPr>
          <w:b/>
          <w:bCs/>
        </w:rPr>
        <w:t>MADDE</w:t>
      </w:r>
      <w:r w:rsidR="00E25036">
        <w:rPr>
          <w:b/>
          <w:bCs/>
        </w:rPr>
        <w:t xml:space="preserve"> 9</w:t>
      </w:r>
      <w:r w:rsidRPr="00710496">
        <w:rPr>
          <w:rStyle w:val="apple-converted-space"/>
          <w:b/>
          <w:bCs/>
        </w:rPr>
        <w:t>–</w:t>
      </w:r>
      <w:r w:rsidRPr="00710496">
        <w:rPr>
          <w:b/>
          <w:bCs/>
        </w:rPr>
        <w:t xml:space="preserve"> </w:t>
      </w:r>
      <w:r w:rsidRPr="00710496">
        <w:rPr>
          <w:bCs/>
        </w:rPr>
        <w:t>(1)</w:t>
      </w:r>
      <w:r w:rsidRPr="00710496">
        <w:rPr>
          <w:b/>
          <w:bCs/>
        </w:rPr>
        <w:t xml:space="preserve"> </w:t>
      </w:r>
      <w:r w:rsidR="003A22EA" w:rsidRPr="003A22EA">
        <w:rPr>
          <w:bCs/>
        </w:rPr>
        <w:t>Yurt içi kurumlar arası yatay geçiş, Türkiye’deki diğer yükseköğretim kurumlarının diploma programlarından Üniversitenin eşdeğer diploma programlarına, YÖK tarafından ilan edilen kontenjanlar dahilinde yapılır. Kontenjanlar ikinci ve üçüncü sınıflar için ayrı ayrı belirlenir.</w:t>
      </w:r>
    </w:p>
    <w:p w14:paraId="37E5AFA3" w14:textId="77777777" w:rsidR="003A22EA" w:rsidRDefault="003A22EA" w:rsidP="003A22EA">
      <w:pPr>
        <w:pStyle w:val="p4"/>
        <w:spacing w:before="0" w:beforeAutospacing="0" w:after="0" w:afterAutospacing="0" w:line="360" w:lineRule="auto"/>
        <w:jc w:val="both"/>
        <w:rPr>
          <w:bCs/>
        </w:rPr>
      </w:pPr>
      <w:r>
        <w:rPr>
          <w:bCs/>
        </w:rPr>
        <w:t xml:space="preserve">(2) </w:t>
      </w:r>
      <w:r w:rsidRPr="003A22EA">
        <w:rPr>
          <w:bCs/>
        </w:rPr>
        <w:t>Lisans diploma programlarının ilk iki yarıyılı ile son iki yarıyılına yatay geçiş yapılmaz.</w:t>
      </w:r>
    </w:p>
    <w:p w14:paraId="018FDD81" w14:textId="77777777" w:rsidR="00DA601F" w:rsidRDefault="00DA601F" w:rsidP="003A22EA">
      <w:pPr>
        <w:pStyle w:val="p4"/>
        <w:spacing w:before="0" w:beforeAutospacing="0" w:after="0" w:afterAutospacing="0" w:line="360" w:lineRule="auto"/>
        <w:jc w:val="both"/>
        <w:rPr>
          <w:b/>
        </w:rPr>
      </w:pPr>
    </w:p>
    <w:p w14:paraId="073156D0" w14:textId="77777777" w:rsidR="003A22EA" w:rsidRPr="00DA601F" w:rsidRDefault="00DA601F" w:rsidP="003A22EA">
      <w:pPr>
        <w:pStyle w:val="p4"/>
        <w:spacing w:before="0" w:beforeAutospacing="0" w:after="0" w:afterAutospacing="0" w:line="360" w:lineRule="auto"/>
        <w:jc w:val="both"/>
        <w:rPr>
          <w:b/>
        </w:rPr>
      </w:pPr>
      <w:r w:rsidRPr="00DA601F">
        <w:rPr>
          <w:b/>
        </w:rPr>
        <w:t>Başvuru koşulları ve süreci</w:t>
      </w:r>
    </w:p>
    <w:p w14:paraId="0ADC1ED7" w14:textId="77777777" w:rsidR="003A22EA" w:rsidRDefault="00DA601F" w:rsidP="003A22EA">
      <w:pPr>
        <w:pStyle w:val="p4"/>
        <w:spacing w:before="0" w:beforeAutospacing="0" w:after="0" w:afterAutospacing="0" w:line="360" w:lineRule="auto"/>
        <w:jc w:val="both"/>
        <w:rPr>
          <w:bCs/>
        </w:rPr>
      </w:pPr>
      <w:r w:rsidRPr="00710496">
        <w:rPr>
          <w:b/>
          <w:bCs/>
        </w:rPr>
        <w:t>MADDE</w:t>
      </w:r>
      <w:r>
        <w:rPr>
          <w:b/>
          <w:bCs/>
        </w:rPr>
        <w:t xml:space="preserve"> 10</w:t>
      </w:r>
      <w:r w:rsidRPr="00710496">
        <w:rPr>
          <w:rStyle w:val="apple-converted-space"/>
          <w:b/>
          <w:bCs/>
        </w:rPr>
        <w:t>–</w:t>
      </w:r>
      <w:r w:rsidRPr="00710496">
        <w:rPr>
          <w:b/>
          <w:bCs/>
        </w:rPr>
        <w:t xml:space="preserve"> </w:t>
      </w:r>
      <w:r>
        <w:rPr>
          <w:bCs/>
        </w:rPr>
        <w:t>(1</w:t>
      </w:r>
      <w:r w:rsidRPr="00710496">
        <w:rPr>
          <w:bCs/>
        </w:rPr>
        <w:t>)</w:t>
      </w:r>
      <w:r>
        <w:rPr>
          <w:bCs/>
        </w:rPr>
        <w:t xml:space="preserve"> </w:t>
      </w:r>
      <w:r w:rsidRPr="00DA601F">
        <w:rPr>
          <w:bCs/>
        </w:rPr>
        <w:t>Adayların, 4’lük not sisteminde 2.50’den (100 üzerinden 75) az olmamak kaydıyla, ilgili program tarafından önerilen ve ÜYK tarafından onaylanan asgari GNO koşulunu sağlamaları gerekir.</w:t>
      </w:r>
    </w:p>
    <w:p w14:paraId="3997E2B4" w14:textId="77777777" w:rsidR="00DA601F" w:rsidRDefault="00DA601F" w:rsidP="003A22EA">
      <w:pPr>
        <w:pStyle w:val="p4"/>
        <w:spacing w:before="0" w:beforeAutospacing="0" w:after="0" w:afterAutospacing="0" w:line="360" w:lineRule="auto"/>
        <w:jc w:val="both"/>
        <w:rPr>
          <w:bCs/>
        </w:rPr>
      </w:pPr>
      <w:r>
        <w:rPr>
          <w:bCs/>
        </w:rPr>
        <w:t xml:space="preserve">(2) </w:t>
      </w:r>
      <w:r w:rsidRPr="00DA601F">
        <w:rPr>
          <w:bCs/>
        </w:rPr>
        <w:t>Birinci fıkrada belirtilen koşulu sağlayamayan adaylar,  ancak kayıt oldukları programa yerleştirildikleri yıldaki merkezi yerleştirme puanının, geçiş yapmak istedikleri diploma programının o yıla ait taban puanına eşit veya daha yüksek olması durumunda yatay geçiş başvurusu yapabilirler.</w:t>
      </w:r>
    </w:p>
    <w:p w14:paraId="12E0E541" w14:textId="77777777" w:rsidR="00DA601F" w:rsidRDefault="00DA601F" w:rsidP="003A22EA">
      <w:pPr>
        <w:pStyle w:val="p4"/>
        <w:spacing w:before="0" w:beforeAutospacing="0" w:after="0" w:afterAutospacing="0" w:line="360" w:lineRule="auto"/>
        <w:jc w:val="both"/>
        <w:rPr>
          <w:bCs/>
        </w:rPr>
      </w:pPr>
      <w:r>
        <w:rPr>
          <w:bCs/>
        </w:rPr>
        <w:t xml:space="preserve">(3) </w:t>
      </w:r>
      <w:r w:rsidRPr="00DA601F">
        <w:rPr>
          <w:bCs/>
        </w:rPr>
        <w:t>Adayların, başvurduğu tarihin hemen öncesinde bir yükseköğretim kurumunda birbirini takip eden iki yarıyıl kayıtlı olması gerekir.</w:t>
      </w:r>
    </w:p>
    <w:p w14:paraId="58C79FEA" w14:textId="77777777" w:rsidR="00DA601F" w:rsidRDefault="00DA601F" w:rsidP="003A22EA">
      <w:pPr>
        <w:pStyle w:val="p4"/>
        <w:spacing w:before="0" w:beforeAutospacing="0" w:after="0" w:afterAutospacing="0" w:line="360" w:lineRule="auto"/>
        <w:jc w:val="both"/>
        <w:rPr>
          <w:bCs/>
        </w:rPr>
      </w:pPr>
      <w:r>
        <w:rPr>
          <w:bCs/>
        </w:rPr>
        <w:t>(4) Y</w:t>
      </w:r>
      <w:r w:rsidRPr="00DA601F">
        <w:rPr>
          <w:bCs/>
        </w:rPr>
        <w:t>atay geçiş başvuruları, akademik takvimde ilan edilen başvuru süresi içinde Üniversitenin Kayıt İşleri Şube Müdürlüğüne yapılır. Başvuru ilanında belirtilen belgeler, eksiksiz bir biçimde ve ilanda belirtilen şekilde sunulur.</w:t>
      </w:r>
    </w:p>
    <w:p w14:paraId="7D4EC1C6" w14:textId="77777777" w:rsidR="00DA601F" w:rsidRDefault="00DA601F" w:rsidP="003A22EA">
      <w:pPr>
        <w:pStyle w:val="p4"/>
        <w:spacing w:before="0" w:beforeAutospacing="0" w:after="0" w:afterAutospacing="0" w:line="360" w:lineRule="auto"/>
        <w:jc w:val="both"/>
        <w:rPr>
          <w:bCs/>
        </w:rPr>
      </w:pPr>
      <w:r>
        <w:rPr>
          <w:bCs/>
        </w:rPr>
        <w:t xml:space="preserve">(5) </w:t>
      </w:r>
      <w:r w:rsidRPr="00DA601F">
        <w:rPr>
          <w:bCs/>
        </w:rPr>
        <w:t>Başvuru koşullarını sağlayamayan adayların başvuruları alınmaz.</w:t>
      </w:r>
    </w:p>
    <w:p w14:paraId="516CCD1A" w14:textId="77777777" w:rsidR="00620422" w:rsidRDefault="00620422" w:rsidP="003A22EA">
      <w:pPr>
        <w:pStyle w:val="p4"/>
        <w:spacing w:before="0" w:beforeAutospacing="0" w:after="0" w:afterAutospacing="0" w:line="360" w:lineRule="auto"/>
        <w:jc w:val="both"/>
        <w:rPr>
          <w:b/>
        </w:rPr>
      </w:pPr>
      <w:r w:rsidRPr="00620422">
        <w:rPr>
          <w:b/>
        </w:rPr>
        <w:t>Ön değerlendirme</w:t>
      </w:r>
    </w:p>
    <w:p w14:paraId="5605482B" w14:textId="77777777" w:rsidR="00620422" w:rsidRDefault="00620422" w:rsidP="003A22EA">
      <w:pPr>
        <w:pStyle w:val="p4"/>
        <w:spacing w:before="0" w:beforeAutospacing="0" w:after="0" w:afterAutospacing="0" w:line="360" w:lineRule="auto"/>
        <w:jc w:val="both"/>
        <w:rPr>
          <w:bCs/>
        </w:rPr>
      </w:pPr>
      <w:r w:rsidRPr="00710496">
        <w:rPr>
          <w:b/>
          <w:bCs/>
        </w:rPr>
        <w:t>MADDE</w:t>
      </w:r>
      <w:r>
        <w:rPr>
          <w:b/>
          <w:bCs/>
        </w:rPr>
        <w:t xml:space="preserve"> 10</w:t>
      </w:r>
      <w:r w:rsidRPr="00710496">
        <w:rPr>
          <w:rStyle w:val="apple-converted-space"/>
          <w:b/>
          <w:bCs/>
        </w:rPr>
        <w:t>–</w:t>
      </w:r>
      <w:r w:rsidRPr="00710496">
        <w:rPr>
          <w:b/>
          <w:bCs/>
        </w:rPr>
        <w:t xml:space="preserve"> </w:t>
      </w:r>
      <w:r>
        <w:rPr>
          <w:bCs/>
        </w:rPr>
        <w:t>(1</w:t>
      </w:r>
      <w:r w:rsidRPr="00710496">
        <w:rPr>
          <w:bCs/>
        </w:rPr>
        <w:t>)</w:t>
      </w:r>
      <w:r>
        <w:rPr>
          <w:bCs/>
        </w:rPr>
        <w:t xml:space="preserve"> </w:t>
      </w:r>
      <w:r w:rsidRPr="00620422">
        <w:rPr>
          <w:bCs/>
        </w:rPr>
        <w:t>Başvuru koşullarını sağlayan adayların dosyaları ilgili bölüm tarafından aşağıdaki ölçütlere göre ön değerlendirmeye alınır. Adayların;</w:t>
      </w:r>
    </w:p>
    <w:p w14:paraId="23AE7EC7" w14:textId="77777777" w:rsidR="00F514E1" w:rsidRDefault="00F514E1" w:rsidP="003A22EA">
      <w:pPr>
        <w:pStyle w:val="p4"/>
        <w:spacing w:before="0" w:beforeAutospacing="0" w:after="0" w:afterAutospacing="0" w:line="360" w:lineRule="auto"/>
        <w:jc w:val="both"/>
        <w:rPr>
          <w:bCs/>
        </w:rPr>
      </w:pPr>
      <w:r>
        <w:rPr>
          <w:bCs/>
        </w:rPr>
        <w:t xml:space="preserve">(a) </w:t>
      </w:r>
      <w:r w:rsidRPr="00F514E1">
        <w:rPr>
          <w:bCs/>
        </w:rPr>
        <w:t>Kayıtlı oldukları her yarıyıl başına transfer edilebilecek en az toplam 15 AKTS’lik derslerinin bulunması ve transfer edilecek tüm dersleri en az CC notu (100 üzerinden 65) ile tamamlamış olmaları,</w:t>
      </w:r>
    </w:p>
    <w:p w14:paraId="78425402" w14:textId="77777777" w:rsidR="00620422" w:rsidRDefault="00F514E1" w:rsidP="00620422">
      <w:pPr>
        <w:pStyle w:val="p4"/>
        <w:spacing w:before="0" w:beforeAutospacing="0" w:after="0" w:afterAutospacing="0" w:line="360" w:lineRule="auto"/>
        <w:jc w:val="both"/>
        <w:rPr>
          <w:bCs/>
        </w:rPr>
      </w:pPr>
      <w:r>
        <w:rPr>
          <w:bCs/>
        </w:rPr>
        <w:t>(b</w:t>
      </w:r>
      <w:r w:rsidR="00620422">
        <w:rPr>
          <w:bCs/>
        </w:rPr>
        <w:t xml:space="preserve">) </w:t>
      </w:r>
      <w:r w:rsidR="00620422" w:rsidRPr="00620422">
        <w:rPr>
          <w:bCs/>
        </w:rPr>
        <w:t>Ata</w:t>
      </w:r>
      <w:r w:rsidR="00620422">
        <w:rPr>
          <w:bCs/>
        </w:rPr>
        <w:t xml:space="preserve">türk İlkeleri ve İnkılap Tarihi, </w:t>
      </w:r>
      <w:r w:rsidR="00620422" w:rsidRPr="00620422">
        <w:rPr>
          <w:bCs/>
        </w:rPr>
        <w:t>Türk Dili</w:t>
      </w:r>
      <w:r w:rsidR="00620422">
        <w:rPr>
          <w:bCs/>
        </w:rPr>
        <w:t xml:space="preserve"> ve Yabancı Dil gibi</w:t>
      </w:r>
      <w:r w:rsidR="00620422" w:rsidRPr="00620422">
        <w:rPr>
          <w:bCs/>
        </w:rPr>
        <w:t xml:space="preserve"> zorunlu dersleri dışında kayıtlı oldukları her yarıyıl başına transfer edilecek tüm dersleri en az CC notu (100 üzerinden </w:t>
      </w:r>
      <w:r>
        <w:rPr>
          <w:bCs/>
        </w:rPr>
        <w:t>65</w:t>
      </w:r>
      <w:r w:rsidR="00620422" w:rsidRPr="00620422">
        <w:rPr>
          <w:bCs/>
        </w:rPr>
        <w:t>) ile tamamlamış olmaları,</w:t>
      </w:r>
    </w:p>
    <w:p w14:paraId="239DC804" w14:textId="77777777" w:rsidR="00F514E1" w:rsidRDefault="00F514E1" w:rsidP="00620422">
      <w:pPr>
        <w:pStyle w:val="p4"/>
        <w:spacing w:before="0" w:beforeAutospacing="0" w:after="0" w:afterAutospacing="0" w:line="360" w:lineRule="auto"/>
        <w:jc w:val="both"/>
        <w:rPr>
          <w:bCs/>
        </w:rPr>
      </w:pPr>
      <w:r>
        <w:rPr>
          <w:bCs/>
        </w:rPr>
        <w:t>gerekir.</w:t>
      </w:r>
    </w:p>
    <w:p w14:paraId="770EFB85" w14:textId="77777777" w:rsidR="004D5F8D" w:rsidRPr="00620422" w:rsidRDefault="004D5F8D" w:rsidP="00620422">
      <w:pPr>
        <w:pStyle w:val="p4"/>
        <w:spacing w:before="0" w:beforeAutospacing="0" w:after="0" w:afterAutospacing="0" w:line="360" w:lineRule="auto"/>
        <w:jc w:val="both"/>
        <w:rPr>
          <w:bCs/>
        </w:rPr>
      </w:pPr>
      <w:r>
        <w:rPr>
          <w:bCs/>
        </w:rPr>
        <w:t xml:space="preserve">(2) </w:t>
      </w:r>
      <w:r w:rsidRPr="004D5F8D">
        <w:rPr>
          <w:bCs/>
        </w:rPr>
        <w:t xml:space="preserve">100’lük not sistemine göre elde edilen başarı notlarının 4’lük sisteme dönüştürülmesinde </w:t>
      </w:r>
      <w:r>
        <w:rPr>
          <w:bCs/>
        </w:rPr>
        <w:t>YÖK</w:t>
      </w:r>
      <w:r w:rsidRPr="004D5F8D">
        <w:rPr>
          <w:bCs/>
        </w:rPr>
        <w:t xml:space="preserve"> tarafından kabul edilen dönüşüm tablosu kullanılır.</w:t>
      </w:r>
    </w:p>
    <w:p w14:paraId="14D414C1" w14:textId="77777777" w:rsidR="003A22EA" w:rsidRDefault="003A22EA" w:rsidP="003A22EA">
      <w:pPr>
        <w:pStyle w:val="p4"/>
        <w:spacing w:before="0" w:beforeAutospacing="0" w:after="0" w:afterAutospacing="0" w:line="360" w:lineRule="auto"/>
        <w:jc w:val="both"/>
        <w:rPr>
          <w:bCs/>
        </w:rPr>
      </w:pPr>
    </w:p>
    <w:p w14:paraId="272CF845" w14:textId="77777777" w:rsidR="000028BD" w:rsidRPr="000028BD" w:rsidRDefault="000028BD" w:rsidP="003A22EA">
      <w:pPr>
        <w:pStyle w:val="p4"/>
        <w:spacing w:before="0" w:beforeAutospacing="0" w:after="0" w:afterAutospacing="0" w:line="360" w:lineRule="auto"/>
        <w:jc w:val="both"/>
        <w:rPr>
          <w:b/>
        </w:rPr>
      </w:pPr>
      <w:r w:rsidRPr="000028BD">
        <w:rPr>
          <w:b/>
        </w:rPr>
        <w:t>Değerlendirme ve kabul</w:t>
      </w:r>
    </w:p>
    <w:p w14:paraId="033D45D6" w14:textId="77777777" w:rsidR="000028BD" w:rsidRDefault="000028BD" w:rsidP="003A22EA">
      <w:pPr>
        <w:pStyle w:val="p4"/>
        <w:spacing w:before="0" w:beforeAutospacing="0" w:after="0" w:afterAutospacing="0" w:line="360" w:lineRule="auto"/>
        <w:jc w:val="both"/>
        <w:rPr>
          <w:bCs/>
        </w:rPr>
      </w:pPr>
      <w:r w:rsidRPr="000028BD">
        <w:rPr>
          <w:b/>
          <w:bCs/>
        </w:rPr>
        <w:t>MADDE 11 -</w:t>
      </w:r>
      <w:r w:rsidRPr="000028BD">
        <w:rPr>
          <w:rFonts w:ascii="Arial" w:hAnsi="Arial" w:cs="Arial"/>
          <w:color w:val="424242"/>
          <w:sz w:val="20"/>
          <w:szCs w:val="20"/>
          <w:shd w:val="clear" w:color="auto" w:fill="FFFFFF"/>
        </w:rPr>
        <w:t xml:space="preserve"> </w:t>
      </w:r>
      <w:r w:rsidRPr="00D01633">
        <w:rPr>
          <w:bCs/>
        </w:rPr>
        <w:t>(1</w:t>
      </w:r>
      <w:r w:rsidRPr="000028BD">
        <w:rPr>
          <w:bCs/>
        </w:rPr>
        <w:t xml:space="preserve">) Sıralama yapılırken, GNO, TNO, üniversiteye yerleştirmede kullanılan sınavların puanı (ÖSYM, SAT gibi), gibi </w:t>
      </w:r>
      <w:r>
        <w:rPr>
          <w:bCs/>
        </w:rPr>
        <w:t>Makine Mühendisliği B</w:t>
      </w:r>
      <w:r w:rsidRPr="000028BD">
        <w:rPr>
          <w:bCs/>
        </w:rPr>
        <w:t>ölüm tarafından önerilen ve ÜYK tarafından onaylanarak ilan edilen ölçütler kullanılır.</w:t>
      </w:r>
    </w:p>
    <w:p w14:paraId="60ACE341" w14:textId="77777777" w:rsidR="000028BD" w:rsidRDefault="000028BD" w:rsidP="003A22EA">
      <w:pPr>
        <w:pStyle w:val="p4"/>
        <w:spacing w:before="0" w:beforeAutospacing="0" w:after="0" w:afterAutospacing="0" w:line="360" w:lineRule="auto"/>
        <w:jc w:val="both"/>
        <w:rPr>
          <w:bCs/>
        </w:rPr>
      </w:pPr>
      <w:r>
        <w:rPr>
          <w:bCs/>
        </w:rPr>
        <w:t xml:space="preserve">(2) </w:t>
      </w:r>
      <w:r w:rsidRPr="000028BD">
        <w:rPr>
          <w:bCs/>
        </w:rPr>
        <w:t>Kabul edilen adaylar, bölümün önerisi ve ilgili yönetim kurulu kararı ile kesinleşir. </w:t>
      </w:r>
    </w:p>
    <w:p w14:paraId="63971D83" w14:textId="77777777" w:rsidR="000028BD" w:rsidRDefault="000028BD" w:rsidP="003A22EA">
      <w:pPr>
        <w:pStyle w:val="p4"/>
        <w:spacing w:before="0" w:beforeAutospacing="0" w:after="0" w:afterAutospacing="0" w:line="360" w:lineRule="auto"/>
        <w:jc w:val="both"/>
        <w:rPr>
          <w:bCs/>
        </w:rPr>
      </w:pPr>
    </w:p>
    <w:p w14:paraId="375426D2" w14:textId="77777777" w:rsidR="000028BD" w:rsidRDefault="00D01633" w:rsidP="003A22EA">
      <w:pPr>
        <w:pStyle w:val="p4"/>
        <w:spacing w:before="0" w:beforeAutospacing="0" w:after="0" w:afterAutospacing="0" w:line="360" w:lineRule="auto"/>
        <w:jc w:val="both"/>
        <w:rPr>
          <w:b/>
        </w:rPr>
      </w:pPr>
      <w:r w:rsidRPr="00D01633">
        <w:rPr>
          <w:b/>
        </w:rPr>
        <w:t>İntibak işlemleri</w:t>
      </w:r>
    </w:p>
    <w:p w14:paraId="32622646" w14:textId="77777777" w:rsidR="00D01633" w:rsidRDefault="00D01633" w:rsidP="003A22EA">
      <w:pPr>
        <w:pStyle w:val="p4"/>
        <w:spacing w:before="0" w:beforeAutospacing="0" w:after="0" w:afterAutospacing="0" w:line="360" w:lineRule="auto"/>
        <w:jc w:val="both"/>
        <w:rPr>
          <w:bCs/>
        </w:rPr>
      </w:pPr>
      <w:r>
        <w:rPr>
          <w:b/>
          <w:bCs/>
        </w:rPr>
        <w:t>MADDE 12</w:t>
      </w:r>
      <w:r w:rsidRPr="000028BD">
        <w:rPr>
          <w:b/>
          <w:bCs/>
        </w:rPr>
        <w:t> </w:t>
      </w:r>
      <w:r>
        <w:rPr>
          <w:b/>
          <w:bCs/>
        </w:rPr>
        <w:t xml:space="preserve">– </w:t>
      </w:r>
      <w:r w:rsidRPr="00D01633">
        <w:rPr>
          <w:bCs/>
        </w:rPr>
        <w:t>(1)</w:t>
      </w:r>
      <w:r>
        <w:rPr>
          <w:bCs/>
        </w:rPr>
        <w:t xml:space="preserve"> </w:t>
      </w:r>
      <w:r w:rsidRPr="00D01633">
        <w:rPr>
          <w:bCs/>
        </w:rPr>
        <w:t>Kabul edilen adayların, daha önce kayıtlı oldukları programda aldıkları derslerden hangilerinin, geçiş yaptıkları programda hangi derslere karşılık sayılacağı; bölümün önerisi üzerine ilgili yönetim kurulu tarafından karara bağlanır. </w:t>
      </w:r>
    </w:p>
    <w:p w14:paraId="7A63190D" w14:textId="77777777" w:rsidR="00D01633" w:rsidRDefault="00D01633" w:rsidP="003A22EA">
      <w:pPr>
        <w:pStyle w:val="p4"/>
        <w:spacing w:before="0" w:beforeAutospacing="0" w:after="0" w:afterAutospacing="0" w:line="360" w:lineRule="auto"/>
        <w:jc w:val="both"/>
        <w:rPr>
          <w:bCs/>
        </w:rPr>
      </w:pPr>
      <w:r>
        <w:rPr>
          <w:bCs/>
        </w:rPr>
        <w:t xml:space="preserve">(2) </w:t>
      </w:r>
      <w:r w:rsidRPr="00D01633">
        <w:rPr>
          <w:bCs/>
        </w:rPr>
        <w:t>CC ve üzeri not alınarak tamamlanan ve ilgili fakülte veya yüksekokul tarafından transferi kabul edilen dersler</w:t>
      </w:r>
      <w:r w:rsidRPr="00EE7A4F">
        <w:rPr>
          <w:bCs/>
        </w:rPr>
        <w:t>, Successful (S) notu</w:t>
      </w:r>
      <w:r w:rsidR="00F514E1" w:rsidRPr="00EE7A4F">
        <w:rPr>
          <w:bCs/>
        </w:rPr>
        <w:t xml:space="preserve"> veya aldığı not</w:t>
      </w:r>
      <w:r w:rsidRPr="00EE7A4F">
        <w:rPr>
          <w:bCs/>
        </w:rPr>
        <w:t xml:space="preserve"> ve </w:t>
      </w:r>
      <w:r w:rsidR="00F514E1" w:rsidRPr="00EE7A4F">
        <w:rPr>
          <w:bCs/>
        </w:rPr>
        <w:t>AKTS’leri</w:t>
      </w:r>
      <w:r w:rsidRPr="00EE7A4F">
        <w:rPr>
          <w:bCs/>
        </w:rPr>
        <w:t xml:space="preserve"> ile birlikte not çizelgesine işlenir.</w:t>
      </w:r>
    </w:p>
    <w:p w14:paraId="46C50ED1" w14:textId="77777777" w:rsidR="00D01633" w:rsidRDefault="00D01633" w:rsidP="003A22EA">
      <w:pPr>
        <w:pStyle w:val="p4"/>
        <w:spacing w:before="0" w:beforeAutospacing="0" w:after="0" w:afterAutospacing="0" w:line="360" w:lineRule="auto"/>
        <w:jc w:val="both"/>
        <w:rPr>
          <w:bCs/>
        </w:rPr>
      </w:pPr>
      <w:r>
        <w:rPr>
          <w:bCs/>
        </w:rPr>
        <w:t xml:space="preserve">(3) </w:t>
      </w:r>
      <w:r w:rsidRPr="00D01633">
        <w:rPr>
          <w:bCs/>
        </w:rPr>
        <w:t xml:space="preserve">Öğrencinin başarıyla tamamladığı derslerin kapsamının </w:t>
      </w:r>
      <w:r>
        <w:rPr>
          <w:bCs/>
        </w:rPr>
        <w:t>Makine Mühendisliği Bölümü</w:t>
      </w:r>
      <w:r w:rsidRPr="00D01633">
        <w:rPr>
          <w:bCs/>
        </w:rPr>
        <w:t xml:space="preserve"> programlarıyla aynı, ancak kredilerinin farklı olması durumunda, ilgili bölüm tarafından teorik, uygulama ve laboratuvar saatleri de göz önüne alınarak eşdeğerliliğine karar verilen derslere, ilgili yönetim kurulunun da onayı ile eşdeğer sayılan dersin </w:t>
      </w:r>
      <w:r>
        <w:rPr>
          <w:bCs/>
        </w:rPr>
        <w:t>AKTS’si</w:t>
      </w:r>
      <w:r w:rsidRPr="00D01633">
        <w:rPr>
          <w:bCs/>
        </w:rPr>
        <w:t xml:space="preserve"> verilir. </w:t>
      </w:r>
    </w:p>
    <w:p w14:paraId="10D654F3" w14:textId="77777777" w:rsidR="00D01633" w:rsidRPr="00D01633" w:rsidRDefault="00D01633" w:rsidP="003A22EA">
      <w:pPr>
        <w:pStyle w:val="p4"/>
        <w:spacing w:before="0" w:beforeAutospacing="0" w:after="0" w:afterAutospacing="0" w:line="360" w:lineRule="auto"/>
        <w:jc w:val="both"/>
        <w:rPr>
          <w:bCs/>
        </w:rPr>
      </w:pPr>
      <w:r>
        <w:rPr>
          <w:bCs/>
        </w:rPr>
        <w:t xml:space="preserve">(4) </w:t>
      </w:r>
      <w:r w:rsidRPr="00D01633">
        <w:rPr>
          <w:bCs/>
        </w:rPr>
        <w:t>Öğrencinin yeni programına kayıt yaptırdığı yarıyılı takip eden ilk kayıt dönemi başına kadar yatay geçiş kredilerinde değişiklik yapılabilir. Değişiklik başvuruları, ilgili yönetim kurulu tarafından incelenir ve karara bağlanır.</w:t>
      </w:r>
    </w:p>
    <w:p w14:paraId="0985ACC5" w14:textId="77777777" w:rsidR="000028BD" w:rsidRDefault="000028BD" w:rsidP="003A22EA">
      <w:pPr>
        <w:pStyle w:val="p4"/>
        <w:spacing w:before="0" w:beforeAutospacing="0" w:after="0" w:afterAutospacing="0" w:line="360" w:lineRule="auto"/>
        <w:jc w:val="both"/>
        <w:rPr>
          <w:bCs/>
        </w:rPr>
      </w:pPr>
    </w:p>
    <w:p w14:paraId="6841C7C6" w14:textId="77777777" w:rsidR="000028BD" w:rsidRDefault="000028BD" w:rsidP="003A22EA">
      <w:pPr>
        <w:pStyle w:val="p4"/>
        <w:spacing w:before="0" w:beforeAutospacing="0" w:after="0" w:afterAutospacing="0" w:line="360" w:lineRule="auto"/>
        <w:jc w:val="both"/>
        <w:rPr>
          <w:bCs/>
        </w:rPr>
      </w:pPr>
    </w:p>
    <w:p w14:paraId="3E99D856" w14:textId="77777777" w:rsidR="000028BD" w:rsidRDefault="000028BD" w:rsidP="003A22EA">
      <w:pPr>
        <w:pStyle w:val="p4"/>
        <w:spacing w:before="0" w:beforeAutospacing="0" w:after="0" w:afterAutospacing="0" w:line="360" w:lineRule="auto"/>
        <w:jc w:val="both"/>
        <w:rPr>
          <w:bCs/>
        </w:rPr>
      </w:pPr>
    </w:p>
    <w:p w14:paraId="2F0D3A2D" w14:textId="77777777" w:rsidR="00046892" w:rsidRPr="00390F58" w:rsidRDefault="00046892" w:rsidP="00046892">
      <w:pPr>
        <w:pStyle w:val="p2"/>
        <w:spacing w:before="0" w:beforeAutospacing="0" w:after="0" w:afterAutospacing="0" w:line="360" w:lineRule="auto"/>
        <w:jc w:val="center"/>
        <w:rPr>
          <w:b/>
          <w:bCs/>
          <w:color w:val="000000"/>
        </w:rPr>
      </w:pPr>
      <w:r>
        <w:rPr>
          <w:b/>
          <w:bCs/>
          <w:color w:val="000000"/>
        </w:rPr>
        <w:t>ÜÇÜNCÜ</w:t>
      </w:r>
      <w:r w:rsidRPr="00390F58">
        <w:rPr>
          <w:b/>
          <w:bCs/>
          <w:color w:val="000000"/>
        </w:rPr>
        <w:t xml:space="preserve"> BÖLÜM</w:t>
      </w:r>
    </w:p>
    <w:p w14:paraId="297DAF82" w14:textId="77777777" w:rsidR="00046892" w:rsidRPr="00390F58" w:rsidRDefault="00046892" w:rsidP="00046892">
      <w:pPr>
        <w:pStyle w:val="p2"/>
        <w:spacing w:before="0" w:beforeAutospacing="0" w:after="0" w:afterAutospacing="0" w:line="360" w:lineRule="auto"/>
        <w:jc w:val="center"/>
        <w:rPr>
          <w:b/>
          <w:bCs/>
          <w:color w:val="000000"/>
        </w:rPr>
      </w:pPr>
    </w:p>
    <w:p w14:paraId="55C2DBED" w14:textId="77777777" w:rsidR="00046892" w:rsidRPr="00390F58" w:rsidRDefault="00046892" w:rsidP="00046892">
      <w:pPr>
        <w:widowControl w:val="0"/>
        <w:autoSpaceDE w:val="0"/>
        <w:autoSpaceDN w:val="0"/>
        <w:adjustRightInd w:val="0"/>
        <w:spacing w:after="0" w:line="360" w:lineRule="auto"/>
        <w:jc w:val="center"/>
        <w:rPr>
          <w:rFonts w:ascii="Times New Roman" w:hAnsi="Times New Roman"/>
          <w:b/>
          <w:sz w:val="24"/>
          <w:szCs w:val="24"/>
        </w:rPr>
      </w:pPr>
      <w:r>
        <w:rPr>
          <w:rFonts w:ascii="Times New Roman" w:hAnsi="Times New Roman"/>
          <w:b/>
          <w:sz w:val="24"/>
          <w:szCs w:val="24"/>
        </w:rPr>
        <w:t>Yurt Dışı Yüksek Öğretim Kurumlarından Yatay Geçiş</w:t>
      </w:r>
    </w:p>
    <w:p w14:paraId="2F7BFACD" w14:textId="77777777" w:rsidR="000028BD" w:rsidRDefault="000028BD" w:rsidP="003A22EA">
      <w:pPr>
        <w:pStyle w:val="p4"/>
        <w:spacing w:before="0" w:beforeAutospacing="0" w:after="0" w:afterAutospacing="0" w:line="360" w:lineRule="auto"/>
        <w:jc w:val="both"/>
        <w:rPr>
          <w:bCs/>
        </w:rPr>
      </w:pPr>
    </w:p>
    <w:p w14:paraId="42514CEF" w14:textId="77777777" w:rsidR="00046892" w:rsidRDefault="00046892" w:rsidP="00046892">
      <w:pPr>
        <w:widowControl w:val="0"/>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Kontenjan</w:t>
      </w:r>
    </w:p>
    <w:p w14:paraId="44014B16" w14:textId="77777777" w:rsidR="00D01633" w:rsidRPr="00046892" w:rsidRDefault="00046892" w:rsidP="00046892">
      <w:pPr>
        <w:pStyle w:val="p4"/>
        <w:spacing w:before="0" w:beforeAutospacing="0" w:after="0" w:afterAutospacing="0" w:line="360" w:lineRule="auto"/>
        <w:jc w:val="both"/>
        <w:rPr>
          <w:bCs/>
        </w:rPr>
      </w:pPr>
      <w:r w:rsidRPr="00D73173">
        <w:rPr>
          <w:b/>
        </w:rPr>
        <w:t xml:space="preserve">MADDE </w:t>
      </w:r>
      <w:r>
        <w:rPr>
          <w:b/>
        </w:rPr>
        <w:t>13</w:t>
      </w:r>
      <w:r w:rsidRPr="00D73173">
        <w:rPr>
          <w:b/>
        </w:rPr>
        <w:t xml:space="preserve">- </w:t>
      </w:r>
      <w:r w:rsidRPr="00046892">
        <w:rPr>
          <w:bCs/>
        </w:rPr>
        <w:t>(1) Yurt dışı yükseköğretim kurumlarından yatay geçiş, Türkiye dışındaki yükseköğretim kurumlarının Makine Mühendisliği bölüm tarafından belirlenen ilgili diploma programlarından, Makine Mühendisliği Bölümü programına, bölümlerin önerisi üzerine ilgili yönetim kurulu tarafından belirlenen ve ÜYK kararı ile kesinleşen kontenjanlar dahilinde yapılır.</w:t>
      </w:r>
    </w:p>
    <w:p w14:paraId="00AA51CE" w14:textId="77777777" w:rsidR="00046892" w:rsidRDefault="00046892" w:rsidP="00046892">
      <w:pPr>
        <w:pStyle w:val="p4"/>
        <w:spacing w:before="0" w:beforeAutospacing="0" w:after="0" w:afterAutospacing="0" w:line="360" w:lineRule="auto"/>
        <w:jc w:val="both"/>
        <w:rPr>
          <w:bCs/>
        </w:rPr>
      </w:pPr>
      <w:r w:rsidRPr="00046892">
        <w:rPr>
          <w:bCs/>
        </w:rPr>
        <w:t>(2) Lisans diploma programlarının ilk iki yarıyılı ile son iki yarıyılına yatay geçiş yapılmaz.</w:t>
      </w:r>
    </w:p>
    <w:p w14:paraId="2110F1E7" w14:textId="77777777" w:rsidR="00046892" w:rsidRDefault="00046892" w:rsidP="00046892">
      <w:pPr>
        <w:pStyle w:val="p4"/>
        <w:spacing w:before="0" w:beforeAutospacing="0" w:after="0" w:afterAutospacing="0" w:line="360" w:lineRule="auto"/>
        <w:jc w:val="both"/>
        <w:rPr>
          <w:bCs/>
        </w:rPr>
      </w:pPr>
      <w:r>
        <w:rPr>
          <w:bCs/>
        </w:rPr>
        <w:t xml:space="preserve">(3) </w:t>
      </w:r>
      <w:r w:rsidRPr="00046892">
        <w:rPr>
          <w:bCs/>
        </w:rPr>
        <w:t>Kontenjanlar ikinci ve üçüncü sınıflar için ayrı ayrı belirlenir.</w:t>
      </w:r>
    </w:p>
    <w:p w14:paraId="221CE8E3" w14:textId="77777777" w:rsidR="00046892" w:rsidRDefault="00046892" w:rsidP="00046892">
      <w:pPr>
        <w:pStyle w:val="p4"/>
        <w:spacing w:before="0" w:beforeAutospacing="0" w:after="0" w:afterAutospacing="0" w:line="360" w:lineRule="auto"/>
        <w:jc w:val="both"/>
        <w:rPr>
          <w:bCs/>
        </w:rPr>
      </w:pPr>
    </w:p>
    <w:p w14:paraId="4A1F13C2" w14:textId="77777777" w:rsidR="00046892" w:rsidRDefault="00046892" w:rsidP="00046892">
      <w:pPr>
        <w:widowControl w:val="0"/>
        <w:autoSpaceDE w:val="0"/>
        <w:autoSpaceDN w:val="0"/>
        <w:adjustRightInd w:val="0"/>
        <w:spacing w:after="0" w:line="360" w:lineRule="auto"/>
        <w:jc w:val="both"/>
        <w:rPr>
          <w:rFonts w:ascii="Times New Roman" w:hAnsi="Times New Roman"/>
          <w:b/>
          <w:sz w:val="24"/>
          <w:szCs w:val="24"/>
        </w:rPr>
      </w:pPr>
      <w:r w:rsidRPr="00046892">
        <w:rPr>
          <w:rFonts w:ascii="Times New Roman" w:hAnsi="Times New Roman"/>
          <w:b/>
          <w:sz w:val="24"/>
          <w:szCs w:val="24"/>
        </w:rPr>
        <w:t>Başvuru koşulları ve süreci</w:t>
      </w:r>
    </w:p>
    <w:p w14:paraId="2545E005" w14:textId="77777777" w:rsidR="00046892" w:rsidRDefault="00046892" w:rsidP="0004689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
          <w:sz w:val="24"/>
          <w:szCs w:val="24"/>
        </w:rPr>
        <w:t>MADDE 14</w:t>
      </w:r>
      <w:r w:rsidRPr="00D73173">
        <w:rPr>
          <w:rFonts w:ascii="Times New Roman" w:hAnsi="Times New Roman"/>
          <w:b/>
          <w:sz w:val="24"/>
          <w:szCs w:val="24"/>
        </w:rPr>
        <w:t xml:space="preserve">- </w:t>
      </w:r>
      <w:r w:rsidRPr="00046892">
        <w:rPr>
          <w:rFonts w:ascii="Times New Roman" w:hAnsi="Times New Roman"/>
          <w:bCs/>
          <w:sz w:val="24"/>
          <w:szCs w:val="24"/>
        </w:rPr>
        <w:t>(1)</w:t>
      </w:r>
      <w:r>
        <w:rPr>
          <w:rFonts w:ascii="Times New Roman" w:hAnsi="Times New Roman"/>
          <w:bCs/>
          <w:sz w:val="24"/>
          <w:szCs w:val="24"/>
        </w:rPr>
        <w:t xml:space="preserve"> </w:t>
      </w:r>
      <w:r w:rsidRPr="00046892">
        <w:rPr>
          <w:rFonts w:ascii="Times New Roman" w:hAnsi="Times New Roman"/>
          <w:bCs/>
          <w:sz w:val="24"/>
          <w:szCs w:val="24"/>
        </w:rPr>
        <w:t>Yurt dışı yükseköğretim kurumlarından yatay geçiş için başvuran adayların, ÖSYM sınavlarındaki asgari puanlar veya YÖK tarafından ÖSYM asgari puanlarına eşdeğer kabul edilen SAT sınavı asgari puanına (veya Senato tarafından yurt dışından öğrenci kabulünde kullanılması kabul edilen diğer sınavların asgari puanlarına) sahip olmaları gerekir.</w:t>
      </w:r>
    </w:p>
    <w:p w14:paraId="04AFD638" w14:textId="77777777" w:rsidR="00046892" w:rsidRDefault="00046892" w:rsidP="0004689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 xml:space="preserve">(2) </w:t>
      </w:r>
      <w:r w:rsidRPr="00046892">
        <w:rPr>
          <w:rFonts w:ascii="Times New Roman" w:hAnsi="Times New Roman"/>
          <w:bCs/>
          <w:sz w:val="24"/>
          <w:szCs w:val="24"/>
        </w:rPr>
        <w:t>Adayların yurt dışında öğrenim gördüğü yükseköğretim kurumunun ve eğitimin yapıldığı programın YÖK tarafından tanınması ve kayıtlı olduğu diploma programının, yatay geçiş için başvurduğu Makina Mühendisliği diploma programına eşdeğerliğinin bölüm tarafından kabul edilmesi şartı aranır.</w:t>
      </w:r>
    </w:p>
    <w:p w14:paraId="68B9D0DF" w14:textId="77777777" w:rsidR="00046892" w:rsidRDefault="00046892" w:rsidP="0004689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 xml:space="preserve">(3) </w:t>
      </w:r>
      <w:r w:rsidRPr="00A25F41">
        <w:rPr>
          <w:rFonts w:ascii="Times New Roman" w:hAnsi="Times New Roman"/>
          <w:bCs/>
          <w:sz w:val="24"/>
          <w:szCs w:val="24"/>
        </w:rPr>
        <w:t>Ada</w:t>
      </w:r>
      <w:r w:rsidR="00A25F41" w:rsidRPr="00A25F41">
        <w:rPr>
          <w:rFonts w:ascii="Times New Roman" w:hAnsi="Times New Roman"/>
          <w:bCs/>
          <w:sz w:val="24"/>
          <w:szCs w:val="24"/>
        </w:rPr>
        <w:t>yların, 4’lük not sisteminde 2.0</w:t>
      </w:r>
      <w:r w:rsidRPr="00A25F41">
        <w:rPr>
          <w:rFonts w:ascii="Times New Roman" w:hAnsi="Times New Roman"/>
          <w:bCs/>
          <w:sz w:val="24"/>
          <w:szCs w:val="24"/>
        </w:rPr>
        <w:t xml:space="preserve">0’den (100 üzerinden </w:t>
      </w:r>
      <w:r w:rsidR="00A25F41" w:rsidRPr="00A25F41">
        <w:rPr>
          <w:rFonts w:ascii="Times New Roman" w:hAnsi="Times New Roman"/>
          <w:bCs/>
          <w:sz w:val="24"/>
          <w:szCs w:val="24"/>
        </w:rPr>
        <w:t>65</w:t>
      </w:r>
      <w:r w:rsidRPr="00A25F41">
        <w:rPr>
          <w:rFonts w:ascii="Times New Roman" w:hAnsi="Times New Roman"/>
          <w:bCs/>
          <w:sz w:val="24"/>
          <w:szCs w:val="24"/>
        </w:rPr>
        <w:t xml:space="preserve">) az olmamak kaydıyla, </w:t>
      </w:r>
      <w:r w:rsidR="00A25F41" w:rsidRPr="00A25F41">
        <w:rPr>
          <w:rFonts w:ascii="Times New Roman" w:hAnsi="Times New Roman"/>
          <w:bCs/>
          <w:sz w:val="24"/>
          <w:szCs w:val="24"/>
        </w:rPr>
        <w:t>Makine Mühendisliği Bölümü</w:t>
      </w:r>
      <w:r w:rsidRPr="00A25F41">
        <w:rPr>
          <w:rFonts w:ascii="Times New Roman" w:hAnsi="Times New Roman"/>
          <w:bCs/>
          <w:sz w:val="24"/>
          <w:szCs w:val="24"/>
        </w:rPr>
        <w:t xml:space="preserve"> tarafından önerilen ve ÜYK tarafından onaylanan asgari GNO koşulunu sağlamaları gerekir.</w:t>
      </w:r>
    </w:p>
    <w:p w14:paraId="3B8EF37F" w14:textId="77777777" w:rsidR="00A25F41" w:rsidRDefault="00A25F41" w:rsidP="0004689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(4)</w:t>
      </w:r>
      <w:r w:rsidR="00184BF2">
        <w:rPr>
          <w:rFonts w:ascii="Times New Roman" w:hAnsi="Times New Roman"/>
          <w:bCs/>
          <w:sz w:val="24"/>
          <w:szCs w:val="24"/>
        </w:rPr>
        <w:t xml:space="preserve"> </w:t>
      </w:r>
      <w:r w:rsidR="00184BF2" w:rsidRPr="00184BF2">
        <w:rPr>
          <w:rFonts w:ascii="Times New Roman" w:hAnsi="Times New Roman"/>
          <w:bCs/>
          <w:sz w:val="24"/>
          <w:szCs w:val="24"/>
        </w:rPr>
        <w:t xml:space="preserve">Üçüncü fıkrada belirtilen koşulu sağlayamayan adaylar,  ancak kayıt oldukları programa yerleştirildikleri yıldaki merkezi yerleştirme puanının, geçiş yapmak istedikleri </w:t>
      </w:r>
      <w:r w:rsidR="00184BF2">
        <w:rPr>
          <w:rFonts w:ascii="Times New Roman" w:hAnsi="Times New Roman"/>
          <w:bCs/>
          <w:sz w:val="24"/>
          <w:szCs w:val="24"/>
        </w:rPr>
        <w:t xml:space="preserve">Makine Mühendisliği </w:t>
      </w:r>
      <w:r w:rsidR="00184BF2" w:rsidRPr="00184BF2">
        <w:rPr>
          <w:rFonts w:ascii="Times New Roman" w:hAnsi="Times New Roman"/>
          <w:bCs/>
          <w:sz w:val="24"/>
          <w:szCs w:val="24"/>
        </w:rPr>
        <w:t>programının o yıla ait taban puanına eşit veya daha yüksek olması veya Senato tarafından Üniversitenin lisans programlarına yurt dışından öğrenci kabulünde kullanılması kabul edilen SAT sınavı asgari puanına (veya Senato tarafından  yurtdışından öğrenci kabulünde kullanılması kabul edilen diğer sınavların asgari puanlarına) sahip olmaları durumunda yatay geçiş başvurusu yapabilirler.</w:t>
      </w:r>
    </w:p>
    <w:p w14:paraId="76202BF8" w14:textId="77777777" w:rsidR="00184BF2" w:rsidRDefault="00184BF2" w:rsidP="0004689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 xml:space="preserve">(5) </w:t>
      </w:r>
      <w:r w:rsidRPr="00184BF2">
        <w:rPr>
          <w:rFonts w:ascii="Times New Roman" w:hAnsi="Times New Roman"/>
          <w:bCs/>
          <w:sz w:val="24"/>
          <w:szCs w:val="24"/>
        </w:rPr>
        <w:t>Adayların, başvurduğu tarihin hemen öncesinde bir yükseköğretim kurumunda birbirini takip eden iki yarıyıl kayıtlı olması gerekir.</w:t>
      </w:r>
    </w:p>
    <w:p w14:paraId="4B43CB52" w14:textId="77777777" w:rsidR="00184BF2" w:rsidRDefault="00184BF2" w:rsidP="0004689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 xml:space="preserve">(6) </w:t>
      </w:r>
      <w:r w:rsidRPr="00184BF2">
        <w:rPr>
          <w:rFonts w:ascii="Times New Roman" w:hAnsi="Times New Roman"/>
          <w:bCs/>
          <w:sz w:val="24"/>
          <w:szCs w:val="24"/>
        </w:rPr>
        <w:t>Yatay geçiş başvuruları, akademik takvimde ilan edilen başvuru süresi içinde Üniversitenin Kayıt İşleri Şube Müdürlüğüne yapılır. Başvuru ilanında belirtilen belgeler, eksiksiz bir biçimde ve ilanda belirtilen şekilde sunulur.</w:t>
      </w:r>
    </w:p>
    <w:p w14:paraId="02DBD6F1" w14:textId="77777777" w:rsidR="00184BF2" w:rsidRDefault="00184BF2" w:rsidP="0004689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Cs/>
          <w:sz w:val="24"/>
          <w:szCs w:val="24"/>
        </w:rPr>
        <w:t xml:space="preserve">(7) </w:t>
      </w:r>
      <w:r w:rsidRPr="00184BF2">
        <w:rPr>
          <w:rFonts w:ascii="Times New Roman" w:hAnsi="Times New Roman"/>
          <w:bCs/>
          <w:sz w:val="24"/>
          <w:szCs w:val="24"/>
        </w:rPr>
        <w:t>Başvuru koşullarını sağlayamayan adayların başvuruları alınmaz.</w:t>
      </w:r>
    </w:p>
    <w:p w14:paraId="46D1A056" w14:textId="77777777" w:rsidR="00184BF2" w:rsidRPr="00046892" w:rsidRDefault="00184BF2" w:rsidP="00046892">
      <w:pPr>
        <w:widowControl w:val="0"/>
        <w:autoSpaceDE w:val="0"/>
        <w:autoSpaceDN w:val="0"/>
        <w:adjustRightInd w:val="0"/>
        <w:spacing w:after="0" w:line="360" w:lineRule="auto"/>
        <w:jc w:val="both"/>
        <w:rPr>
          <w:rFonts w:ascii="Times New Roman" w:hAnsi="Times New Roman"/>
          <w:bCs/>
          <w:sz w:val="24"/>
          <w:szCs w:val="24"/>
        </w:rPr>
      </w:pPr>
    </w:p>
    <w:p w14:paraId="7300D357" w14:textId="77777777" w:rsidR="00D01633" w:rsidRDefault="00184BF2" w:rsidP="00184BF2">
      <w:pPr>
        <w:widowControl w:val="0"/>
        <w:autoSpaceDE w:val="0"/>
        <w:autoSpaceDN w:val="0"/>
        <w:adjustRightInd w:val="0"/>
        <w:spacing w:after="0" w:line="360" w:lineRule="auto"/>
        <w:jc w:val="both"/>
        <w:rPr>
          <w:rFonts w:ascii="Times New Roman" w:hAnsi="Times New Roman"/>
          <w:b/>
          <w:sz w:val="24"/>
          <w:szCs w:val="24"/>
        </w:rPr>
      </w:pPr>
      <w:r w:rsidRPr="00184BF2">
        <w:rPr>
          <w:rFonts w:ascii="Times New Roman" w:hAnsi="Times New Roman"/>
          <w:b/>
          <w:sz w:val="24"/>
          <w:szCs w:val="24"/>
        </w:rPr>
        <w:t>Ön Değerlendirme</w:t>
      </w:r>
    </w:p>
    <w:p w14:paraId="01B8A81F" w14:textId="77777777" w:rsidR="00184BF2" w:rsidRPr="00F514E1" w:rsidRDefault="00184BF2" w:rsidP="00184BF2">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
          <w:sz w:val="24"/>
          <w:szCs w:val="24"/>
        </w:rPr>
        <w:t>MADDE 15</w:t>
      </w:r>
      <w:r w:rsidRPr="00D73173">
        <w:rPr>
          <w:rFonts w:ascii="Times New Roman" w:hAnsi="Times New Roman"/>
          <w:b/>
          <w:sz w:val="24"/>
          <w:szCs w:val="24"/>
        </w:rPr>
        <w:t xml:space="preserve">- </w:t>
      </w:r>
      <w:r w:rsidRPr="00046892">
        <w:rPr>
          <w:rFonts w:ascii="Times New Roman" w:hAnsi="Times New Roman"/>
          <w:bCs/>
          <w:sz w:val="24"/>
          <w:szCs w:val="24"/>
        </w:rPr>
        <w:t>(1)</w:t>
      </w:r>
      <w:r>
        <w:rPr>
          <w:rFonts w:ascii="Times New Roman" w:hAnsi="Times New Roman"/>
          <w:bCs/>
          <w:sz w:val="24"/>
          <w:szCs w:val="24"/>
        </w:rPr>
        <w:t xml:space="preserve"> </w:t>
      </w:r>
      <w:r w:rsidR="00F514E1" w:rsidRPr="00F514E1">
        <w:rPr>
          <w:rFonts w:ascii="Times New Roman" w:hAnsi="Times New Roman"/>
          <w:bCs/>
          <w:sz w:val="24"/>
          <w:szCs w:val="24"/>
        </w:rPr>
        <w:t>Başvuru koşullarını sağlayan adayların dosyaları Makine Mühendisliği bölümü tarafından aşağıdaki ölçütlere göre ön değerlendirmeye alınır. Adayların;</w:t>
      </w:r>
    </w:p>
    <w:p w14:paraId="241655F3" w14:textId="77777777" w:rsidR="00F514E1" w:rsidRDefault="00F514E1" w:rsidP="00F514E1">
      <w:pPr>
        <w:pStyle w:val="p4"/>
        <w:spacing w:before="0" w:beforeAutospacing="0" w:after="0" w:afterAutospacing="0" w:line="360" w:lineRule="auto"/>
        <w:jc w:val="both"/>
        <w:rPr>
          <w:bCs/>
        </w:rPr>
      </w:pPr>
      <w:r>
        <w:rPr>
          <w:bCs/>
        </w:rPr>
        <w:t xml:space="preserve">(a) </w:t>
      </w:r>
      <w:r w:rsidRPr="00F514E1">
        <w:rPr>
          <w:bCs/>
        </w:rPr>
        <w:t>Kayıtlı oldukları her yarıyıl başına transfer edilebilecek en az toplam 15 AKTS’lik derslerinin bulunması ve transfer edilecek tüm dersleri en az CC notu (100 üzerinden 65) ile tamamlamış olmaları,</w:t>
      </w:r>
    </w:p>
    <w:p w14:paraId="07EC16F6" w14:textId="77777777" w:rsidR="00F514E1" w:rsidRDefault="00F514E1" w:rsidP="00F514E1">
      <w:pPr>
        <w:pStyle w:val="p4"/>
        <w:spacing w:before="0" w:beforeAutospacing="0" w:after="0" w:afterAutospacing="0" w:line="360" w:lineRule="auto"/>
        <w:jc w:val="both"/>
        <w:rPr>
          <w:bCs/>
        </w:rPr>
      </w:pPr>
      <w:r>
        <w:rPr>
          <w:bCs/>
        </w:rPr>
        <w:t>(h) Makine Mühendisliği B</w:t>
      </w:r>
      <w:r w:rsidRPr="00F514E1">
        <w:rPr>
          <w:bCs/>
        </w:rPr>
        <w:t>ölüm tarafından önerilerek ÜYK kararı ile onaylanan ve ilan edilen ek koşulları (asgari transfer kredisi, TNO, transferi zorunlu dersler gibi) sağlamaları,</w:t>
      </w:r>
    </w:p>
    <w:p w14:paraId="07399105" w14:textId="77777777" w:rsidR="00F514E1" w:rsidRDefault="00F514E1" w:rsidP="00F514E1">
      <w:pPr>
        <w:pStyle w:val="p4"/>
        <w:spacing w:before="0" w:beforeAutospacing="0" w:after="0" w:afterAutospacing="0" w:line="360" w:lineRule="auto"/>
        <w:jc w:val="both"/>
        <w:rPr>
          <w:bCs/>
        </w:rPr>
      </w:pPr>
      <w:r>
        <w:rPr>
          <w:bCs/>
        </w:rPr>
        <w:t>gerekir.</w:t>
      </w:r>
    </w:p>
    <w:p w14:paraId="467D2264" w14:textId="77777777" w:rsidR="00D01633" w:rsidRDefault="00F514E1" w:rsidP="00F514E1">
      <w:pPr>
        <w:pStyle w:val="p4"/>
        <w:spacing w:before="0" w:beforeAutospacing="0" w:after="0" w:afterAutospacing="0" w:line="360" w:lineRule="auto"/>
        <w:jc w:val="both"/>
        <w:rPr>
          <w:bCs/>
        </w:rPr>
      </w:pPr>
      <w:r>
        <w:rPr>
          <w:bCs/>
        </w:rPr>
        <w:t xml:space="preserve">(2) </w:t>
      </w:r>
      <w:r w:rsidRPr="00F514E1">
        <w:rPr>
          <w:bCs/>
        </w:rPr>
        <w:t xml:space="preserve">100’lük sistemlere göre elde edilen başarı notlarının 4’lük sisteme dönüştürülmesinde </w:t>
      </w:r>
      <w:r>
        <w:rPr>
          <w:bCs/>
        </w:rPr>
        <w:t>YÖK</w:t>
      </w:r>
      <w:r w:rsidRPr="00F514E1">
        <w:rPr>
          <w:bCs/>
        </w:rPr>
        <w:t xml:space="preserve"> tarafından kabul edilen dönüşüm tablosu kullanılır.</w:t>
      </w:r>
      <w:r>
        <w:rPr>
          <w:bCs/>
        </w:rPr>
        <w:t xml:space="preserve"> </w:t>
      </w:r>
    </w:p>
    <w:p w14:paraId="499D2B4C" w14:textId="77777777" w:rsidR="00D01633" w:rsidRDefault="00D01633" w:rsidP="003A22EA">
      <w:pPr>
        <w:pStyle w:val="p4"/>
        <w:spacing w:before="0" w:beforeAutospacing="0" w:after="0" w:afterAutospacing="0" w:line="360" w:lineRule="auto"/>
        <w:jc w:val="both"/>
        <w:rPr>
          <w:bCs/>
        </w:rPr>
      </w:pPr>
    </w:p>
    <w:p w14:paraId="2D92DBB3" w14:textId="77777777" w:rsidR="00D01633" w:rsidRDefault="00265C57" w:rsidP="00265C57">
      <w:pPr>
        <w:widowControl w:val="0"/>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t>Değerlendirme ve k</w:t>
      </w:r>
      <w:r w:rsidRPr="00265C57">
        <w:rPr>
          <w:rFonts w:ascii="Times New Roman" w:hAnsi="Times New Roman"/>
          <w:b/>
          <w:sz w:val="24"/>
          <w:szCs w:val="24"/>
        </w:rPr>
        <w:t>abul</w:t>
      </w:r>
    </w:p>
    <w:p w14:paraId="76033ABD" w14:textId="77777777" w:rsidR="00265C57" w:rsidRDefault="00265C57" w:rsidP="00265C57">
      <w:pPr>
        <w:pStyle w:val="p4"/>
        <w:spacing w:before="0" w:beforeAutospacing="0" w:after="0" w:afterAutospacing="0" w:line="360" w:lineRule="auto"/>
        <w:jc w:val="both"/>
        <w:rPr>
          <w:bCs/>
        </w:rPr>
      </w:pPr>
      <w:r>
        <w:rPr>
          <w:b/>
        </w:rPr>
        <w:t>MADDE 16</w:t>
      </w:r>
      <w:r w:rsidRPr="00D73173">
        <w:rPr>
          <w:b/>
        </w:rPr>
        <w:t xml:space="preserve">- </w:t>
      </w:r>
      <w:r w:rsidRPr="00046892">
        <w:rPr>
          <w:bCs/>
        </w:rPr>
        <w:t>(1)</w:t>
      </w:r>
      <w:r>
        <w:rPr>
          <w:bCs/>
        </w:rPr>
        <w:t xml:space="preserve"> </w:t>
      </w:r>
      <w:r w:rsidRPr="000028BD">
        <w:rPr>
          <w:bCs/>
        </w:rPr>
        <w:t xml:space="preserve">Sıralama yapılırken, GNO, TNO, üniversiteye yerleştirmede kullanılan sınavların puanı (ÖSYM, SAT gibi), gibi </w:t>
      </w:r>
      <w:r>
        <w:rPr>
          <w:bCs/>
        </w:rPr>
        <w:t>Makine Mühendisliği B</w:t>
      </w:r>
      <w:r w:rsidRPr="000028BD">
        <w:rPr>
          <w:bCs/>
        </w:rPr>
        <w:t>ölüm tarafından önerilen ve ÜYK tarafından onaylanarak ilan edilen ölçütler kullanılır.</w:t>
      </w:r>
    </w:p>
    <w:p w14:paraId="74F16742" w14:textId="77777777" w:rsidR="00265C57" w:rsidRPr="00265C57" w:rsidRDefault="00265C57" w:rsidP="00265C57">
      <w:pPr>
        <w:widowControl w:val="0"/>
        <w:autoSpaceDE w:val="0"/>
        <w:autoSpaceDN w:val="0"/>
        <w:adjustRightInd w:val="0"/>
        <w:spacing w:after="0" w:line="360" w:lineRule="auto"/>
        <w:jc w:val="both"/>
        <w:rPr>
          <w:rFonts w:ascii="Times New Roman" w:hAnsi="Times New Roman"/>
          <w:b/>
          <w:sz w:val="24"/>
          <w:szCs w:val="24"/>
        </w:rPr>
      </w:pPr>
      <w:r w:rsidRPr="00265C57">
        <w:rPr>
          <w:rFonts w:ascii="Times New Roman" w:hAnsi="Times New Roman"/>
          <w:bCs/>
          <w:sz w:val="24"/>
          <w:szCs w:val="24"/>
        </w:rPr>
        <w:t xml:space="preserve">(2) </w:t>
      </w:r>
      <w:r w:rsidRPr="000028BD">
        <w:rPr>
          <w:rFonts w:ascii="Times New Roman" w:hAnsi="Times New Roman"/>
          <w:bCs/>
          <w:sz w:val="24"/>
          <w:szCs w:val="24"/>
        </w:rPr>
        <w:t>Kabul edilen adaylar, bölümün önerisi ve ilgili yönetim kurulu kararı ile kesinleşir.</w:t>
      </w:r>
    </w:p>
    <w:p w14:paraId="6C133FE4" w14:textId="77777777" w:rsidR="00D01633" w:rsidRDefault="00D01633" w:rsidP="003A22EA">
      <w:pPr>
        <w:pStyle w:val="p4"/>
        <w:spacing w:before="0" w:beforeAutospacing="0" w:after="0" w:afterAutospacing="0" w:line="360" w:lineRule="auto"/>
        <w:jc w:val="both"/>
        <w:rPr>
          <w:bCs/>
        </w:rPr>
      </w:pPr>
    </w:p>
    <w:p w14:paraId="398703D7" w14:textId="77777777" w:rsidR="00265C57" w:rsidRDefault="00265C57" w:rsidP="00265C57">
      <w:pPr>
        <w:pStyle w:val="p4"/>
        <w:spacing w:before="0" w:beforeAutospacing="0" w:after="0" w:afterAutospacing="0" w:line="360" w:lineRule="auto"/>
        <w:jc w:val="both"/>
        <w:rPr>
          <w:b/>
        </w:rPr>
      </w:pPr>
      <w:r w:rsidRPr="00D01633">
        <w:rPr>
          <w:b/>
        </w:rPr>
        <w:t>İntibak işlemleri</w:t>
      </w:r>
    </w:p>
    <w:p w14:paraId="0BAB2C3F" w14:textId="77777777" w:rsidR="00265C57" w:rsidRDefault="00265C57" w:rsidP="00265C57">
      <w:pPr>
        <w:pStyle w:val="p4"/>
        <w:spacing w:before="0" w:beforeAutospacing="0" w:after="0" w:afterAutospacing="0" w:line="360" w:lineRule="auto"/>
        <w:jc w:val="both"/>
        <w:rPr>
          <w:bCs/>
        </w:rPr>
      </w:pPr>
      <w:r>
        <w:rPr>
          <w:b/>
          <w:bCs/>
        </w:rPr>
        <w:t>MADDE 17</w:t>
      </w:r>
      <w:r w:rsidRPr="000028BD">
        <w:rPr>
          <w:b/>
          <w:bCs/>
        </w:rPr>
        <w:t> </w:t>
      </w:r>
      <w:r>
        <w:rPr>
          <w:b/>
          <w:bCs/>
        </w:rPr>
        <w:t xml:space="preserve">– </w:t>
      </w:r>
      <w:r w:rsidRPr="00D01633">
        <w:rPr>
          <w:bCs/>
        </w:rPr>
        <w:t>(1)</w:t>
      </w:r>
      <w:r>
        <w:rPr>
          <w:bCs/>
        </w:rPr>
        <w:t xml:space="preserve"> </w:t>
      </w:r>
      <w:r w:rsidRPr="00D01633">
        <w:rPr>
          <w:bCs/>
        </w:rPr>
        <w:t xml:space="preserve">Kabul edilen adayların, daha önce kayıtlı oldukları programda aldıkları derslerden hangilerinin, </w:t>
      </w:r>
      <w:r w:rsidR="008B25FE">
        <w:rPr>
          <w:bCs/>
        </w:rPr>
        <w:t>Makine Mühendisliği</w:t>
      </w:r>
      <w:r w:rsidRPr="00D01633">
        <w:rPr>
          <w:bCs/>
        </w:rPr>
        <w:t xml:space="preserve"> programda hangi derslere karşılık sayılacağı; bölümün önerisi üzerine ilgili yönetim kurulu tarafından karara bağlanır. </w:t>
      </w:r>
    </w:p>
    <w:p w14:paraId="40CD17E5" w14:textId="77777777" w:rsidR="00265C57" w:rsidRDefault="00265C57" w:rsidP="00265C57">
      <w:pPr>
        <w:pStyle w:val="p4"/>
        <w:spacing w:before="0" w:beforeAutospacing="0" w:after="0" w:afterAutospacing="0" w:line="360" w:lineRule="auto"/>
        <w:jc w:val="both"/>
        <w:rPr>
          <w:bCs/>
        </w:rPr>
      </w:pPr>
      <w:r>
        <w:rPr>
          <w:bCs/>
        </w:rPr>
        <w:t xml:space="preserve">(2) </w:t>
      </w:r>
      <w:r w:rsidRPr="00D01633">
        <w:rPr>
          <w:bCs/>
        </w:rPr>
        <w:t xml:space="preserve">CC ve üzeri not alınarak tamamlanan ve ilgili fakülte veya yüksekokul tarafından transferi kabul edilen dersler, </w:t>
      </w:r>
      <w:r w:rsidRPr="00EE7A4F">
        <w:rPr>
          <w:bCs/>
        </w:rPr>
        <w:t>Successful (S) notu veya aldığı not ve AKTS’leri ile birlikte not çizelgesine işlenir.</w:t>
      </w:r>
    </w:p>
    <w:p w14:paraId="171A9013" w14:textId="77777777" w:rsidR="00265C57" w:rsidRDefault="00265C57" w:rsidP="00265C57">
      <w:pPr>
        <w:pStyle w:val="p4"/>
        <w:spacing w:before="0" w:beforeAutospacing="0" w:after="0" w:afterAutospacing="0" w:line="360" w:lineRule="auto"/>
        <w:jc w:val="both"/>
        <w:rPr>
          <w:bCs/>
        </w:rPr>
      </w:pPr>
      <w:r>
        <w:rPr>
          <w:bCs/>
        </w:rPr>
        <w:t xml:space="preserve">(3) </w:t>
      </w:r>
      <w:r w:rsidRPr="00D01633">
        <w:rPr>
          <w:bCs/>
        </w:rPr>
        <w:t xml:space="preserve">Öğrencinin başarıyla tamamladığı derslerin kapsamının </w:t>
      </w:r>
      <w:r>
        <w:rPr>
          <w:bCs/>
        </w:rPr>
        <w:t>Makine Mühendisliği Bölümü</w:t>
      </w:r>
      <w:r w:rsidRPr="00D01633">
        <w:rPr>
          <w:bCs/>
        </w:rPr>
        <w:t xml:space="preserve"> programlarıyla aynı, ancak kredilerinin farklı olması durumunda, ilgili bölüm tarafından teorik, uygulama ve laboratuvar saatleri de göz önüne alınarak eşdeğerliliğine karar verilen derslere, ilgili yönetim kurulunun da onayı ile eşdeğer sayılan dersin </w:t>
      </w:r>
      <w:r>
        <w:rPr>
          <w:bCs/>
        </w:rPr>
        <w:t>AKTS’si</w:t>
      </w:r>
      <w:r w:rsidRPr="00D01633">
        <w:rPr>
          <w:bCs/>
        </w:rPr>
        <w:t xml:space="preserve"> verilir. </w:t>
      </w:r>
    </w:p>
    <w:p w14:paraId="7115E13F" w14:textId="77777777" w:rsidR="00265C57" w:rsidRDefault="00265C57" w:rsidP="00265C57">
      <w:pPr>
        <w:pStyle w:val="p4"/>
        <w:spacing w:before="0" w:beforeAutospacing="0" w:after="0" w:afterAutospacing="0" w:line="360" w:lineRule="auto"/>
        <w:jc w:val="both"/>
        <w:rPr>
          <w:bCs/>
        </w:rPr>
      </w:pPr>
      <w:r>
        <w:rPr>
          <w:bCs/>
        </w:rPr>
        <w:t xml:space="preserve">(4) </w:t>
      </w:r>
      <w:r w:rsidRPr="00D01633">
        <w:rPr>
          <w:bCs/>
        </w:rPr>
        <w:t>Öğrencinin yeni programına kayıt yaptırdığı yarıyılı takip eden ilk kayıt dönemi başına kadar yatay geçiş kredilerinde değişiklik yapılabilir. Değişiklik başvuruları, ilgili yönetim kurulu tarafından incelenir ve karara bağlanır.</w:t>
      </w:r>
    </w:p>
    <w:p w14:paraId="6F6F1E80" w14:textId="77777777" w:rsidR="00D01633" w:rsidRDefault="00D01633" w:rsidP="003A22EA">
      <w:pPr>
        <w:pStyle w:val="p4"/>
        <w:spacing w:before="0" w:beforeAutospacing="0" w:after="0" w:afterAutospacing="0" w:line="360" w:lineRule="auto"/>
        <w:jc w:val="both"/>
        <w:rPr>
          <w:bCs/>
        </w:rPr>
      </w:pPr>
    </w:p>
    <w:p w14:paraId="14F21501" w14:textId="77777777" w:rsidR="00710496" w:rsidRDefault="00710496" w:rsidP="00407883">
      <w:pPr>
        <w:widowControl w:val="0"/>
        <w:autoSpaceDE w:val="0"/>
        <w:autoSpaceDN w:val="0"/>
        <w:adjustRightInd w:val="0"/>
        <w:spacing w:after="0" w:line="360" w:lineRule="auto"/>
        <w:jc w:val="both"/>
        <w:rPr>
          <w:rFonts w:ascii="Times New Roman" w:hAnsi="Times New Roman"/>
          <w:sz w:val="24"/>
          <w:szCs w:val="24"/>
        </w:rPr>
      </w:pPr>
    </w:p>
    <w:p w14:paraId="261C8E9F" w14:textId="77777777" w:rsidR="00A83BB6" w:rsidRDefault="00265C57" w:rsidP="00407883">
      <w:pPr>
        <w:pStyle w:val="p2"/>
        <w:spacing w:before="0" w:beforeAutospacing="0" w:after="0" w:afterAutospacing="0" w:line="360" w:lineRule="auto"/>
        <w:jc w:val="center"/>
        <w:rPr>
          <w:b/>
          <w:bCs/>
          <w:color w:val="000000"/>
        </w:rPr>
      </w:pPr>
      <w:r>
        <w:rPr>
          <w:b/>
          <w:bCs/>
          <w:color w:val="000000"/>
        </w:rPr>
        <w:t>BEŞİNCİ</w:t>
      </w:r>
      <w:r w:rsidR="00A83BB6" w:rsidRPr="002F77CD">
        <w:rPr>
          <w:b/>
          <w:bCs/>
          <w:color w:val="000000"/>
        </w:rPr>
        <w:t xml:space="preserve"> BÖLÜM</w:t>
      </w:r>
    </w:p>
    <w:p w14:paraId="309839A3" w14:textId="77777777" w:rsidR="00001B6E" w:rsidRDefault="00001B6E" w:rsidP="00407883">
      <w:pPr>
        <w:pStyle w:val="p2"/>
        <w:spacing w:before="0" w:beforeAutospacing="0" w:after="0" w:afterAutospacing="0" w:line="360" w:lineRule="auto"/>
        <w:jc w:val="center"/>
        <w:rPr>
          <w:b/>
        </w:rPr>
      </w:pPr>
    </w:p>
    <w:p w14:paraId="5AE7EDD1" w14:textId="77777777" w:rsidR="00A83BB6" w:rsidRPr="00265C57" w:rsidRDefault="00265C57" w:rsidP="00407883">
      <w:pPr>
        <w:pStyle w:val="p2"/>
        <w:spacing w:before="0" w:beforeAutospacing="0" w:after="0" w:afterAutospacing="0" w:line="360" w:lineRule="auto"/>
        <w:jc w:val="center"/>
        <w:rPr>
          <w:b/>
          <w:bCs/>
          <w:color w:val="000000"/>
        </w:rPr>
      </w:pPr>
      <w:r w:rsidRPr="00265C57">
        <w:rPr>
          <w:b/>
          <w:bCs/>
          <w:color w:val="000000"/>
        </w:rPr>
        <w:t>Merkezi Yerleştirme Puanı ile Yatay Geçiş</w:t>
      </w:r>
    </w:p>
    <w:p w14:paraId="0E9B4F55" w14:textId="77777777" w:rsidR="00A83BB6" w:rsidRDefault="00A83BB6" w:rsidP="00407883">
      <w:pPr>
        <w:widowControl w:val="0"/>
        <w:autoSpaceDE w:val="0"/>
        <w:autoSpaceDN w:val="0"/>
        <w:adjustRightInd w:val="0"/>
        <w:spacing w:after="0" w:line="360" w:lineRule="auto"/>
        <w:jc w:val="both"/>
        <w:rPr>
          <w:rFonts w:ascii="Times New Roman" w:hAnsi="Times New Roman"/>
          <w:sz w:val="24"/>
          <w:szCs w:val="24"/>
        </w:rPr>
      </w:pPr>
    </w:p>
    <w:p w14:paraId="773F32A3" w14:textId="77777777" w:rsidR="00CF16AD" w:rsidRPr="002F77CD" w:rsidRDefault="00265C57" w:rsidP="00265C57">
      <w:pPr>
        <w:pStyle w:val="p4"/>
        <w:spacing w:before="0" w:beforeAutospacing="0" w:after="0" w:afterAutospacing="0" w:line="360" w:lineRule="auto"/>
        <w:jc w:val="both"/>
        <w:rPr>
          <w:b/>
          <w:bCs/>
          <w:color w:val="000000"/>
        </w:rPr>
      </w:pPr>
      <w:r>
        <w:rPr>
          <w:b/>
          <w:bCs/>
          <w:color w:val="000000"/>
        </w:rPr>
        <w:t>Kontenjan</w:t>
      </w:r>
    </w:p>
    <w:p w14:paraId="4E869159" w14:textId="77777777" w:rsidR="00265C57" w:rsidRDefault="00CF16AD" w:rsidP="00265C57">
      <w:pPr>
        <w:pStyle w:val="p4"/>
        <w:spacing w:before="0" w:beforeAutospacing="0" w:after="0" w:afterAutospacing="0" w:line="360" w:lineRule="auto"/>
        <w:jc w:val="both"/>
        <w:rPr>
          <w:bCs/>
        </w:rPr>
      </w:pPr>
      <w:r>
        <w:rPr>
          <w:b/>
          <w:bCs/>
          <w:color w:val="000000"/>
        </w:rPr>
        <w:t>MADDE 1</w:t>
      </w:r>
      <w:r w:rsidR="00265C57">
        <w:rPr>
          <w:b/>
          <w:bCs/>
          <w:color w:val="000000"/>
        </w:rPr>
        <w:t>8</w:t>
      </w:r>
      <w:r>
        <w:rPr>
          <w:b/>
          <w:bCs/>
          <w:color w:val="000000"/>
        </w:rPr>
        <w:t xml:space="preserve"> </w:t>
      </w:r>
      <w:r>
        <w:rPr>
          <w:rStyle w:val="apple-converted-space"/>
          <w:b/>
          <w:bCs/>
        </w:rPr>
        <w:t>–</w:t>
      </w:r>
      <w:r>
        <w:rPr>
          <w:b/>
          <w:bCs/>
          <w:color w:val="000000"/>
        </w:rPr>
        <w:t xml:space="preserve"> </w:t>
      </w:r>
      <w:r w:rsidRPr="00265C57">
        <w:rPr>
          <w:bCs/>
        </w:rPr>
        <w:t xml:space="preserve">(1) </w:t>
      </w:r>
      <w:r w:rsidR="00265C57" w:rsidRPr="00265C57">
        <w:rPr>
          <w:bCs/>
        </w:rPr>
        <w:t>Merkezi yerleştirme puanı ile yatay geçişler YÖK tarafından belirlenen kontenjanlar dahilinde yapılır.</w:t>
      </w:r>
    </w:p>
    <w:p w14:paraId="1B82E02C" w14:textId="77777777" w:rsidR="00265C57" w:rsidRPr="00265C57" w:rsidRDefault="00265C57" w:rsidP="00265C57">
      <w:pPr>
        <w:pStyle w:val="p4"/>
        <w:spacing w:before="0" w:beforeAutospacing="0" w:after="0" w:afterAutospacing="0" w:line="360" w:lineRule="auto"/>
        <w:jc w:val="both"/>
        <w:rPr>
          <w:bCs/>
        </w:rPr>
      </w:pPr>
      <w:r>
        <w:rPr>
          <w:bCs/>
        </w:rPr>
        <w:t xml:space="preserve">(2) </w:t>
      </w:r>
      <w:r w:rsidRPr="00265C57">
        <w:rPr>
          <w:bCs/>
        </w:rPr>
        <w:t>Lisans diploma programlarının son iki yarıyılına yatay geçiş yapılmaz.</w:t>
      </w:r>
    </w:p>
    <w:p w14:paraId="06DEAD7D" w14:textId="77777777" w:rsidR="00265C57" w:rsidRDefault="00265C57" w:rsidP="00265C57">
      <w:pPr>
        <w:pStyle w:val="p4"/>
        <w:spacing w:before="0" w:beforeAutospacing="0" w:after="0" w:afterAutospacing="0" w:line="360" w:lineRule="auto"/>
        <w:ind w:firstLine="567"/>
        <w:jc w:val="both"/>
        <w:rPr>
          <w:bCs/>
          <w:color w:val="000000"/>
        </w:rPr>
      </w:pPr>
    </w:p>
    <w:p w14:paraId="27B23C0D" w14:textId="77777777" w:rsidR="00265C57" w:rsidRDefault="00265C57" w:rsidP="00265C57">
      <w:pPr>
        <w:widowControl w:val="0"/>
        <w:autoSpaceDE w:val="0"/>
        <w:autoSpaceDN w:val="0"/>
        <w:adjustRightInd w:val="0"/>
        <w:spacing w:after="0" w:line="360" w:lineRule="auto"/>
        <w:jc w:val="both"/>
        <w:rPr>
          <w:rFonts w:ascii="Times New Roman" w:hAnsi="Times New Roman"/>
          <w:b/>
          <w:sz w:val="24"/>
          <w:szCs w:val="24"/>
        </w:rPr>
      </w:pPr>
      <w:r w:rsidRPr="00046892">
        <w:rPr>
          <w:rFonts w:ascii="Times New Roman" w:hAnsi="Times New Roman"/>
          <w:b/>
          <w:sz w:val="24"/>
          <w:szCs w:val="24"/>
        </w:rPr>
        <w:t>Başvuru koşulları ve süreci</w:t>
      </w:r>
    </w:p>
    <w:p w14:paraId="7BB67591" w14:textId="77777777" w:rsidR="00265C57" w:rsidRPr="009B6CCF" w:rsidRDefault="00265C57" w:rsidP="00265C57">
      <w:pPr>
        <w:pStyle w:val="p4"/>
        <w:spacing w:before="0" w:beforeAutospacing="0" w:after="0" w:afterAutospacing="0" w:line="360" w:lineRule="auto"/>
        <w:jc w:val="both"/>
        <w:rPr>
          <w:bCs/>
        </w:rPr>
      </w:pPr>
      <w:r>
        <w:rPr>
          <w:b/>
        </w:rPr>
        <w:t>MADDE 19</w:t>
      </w:r>
      <w:r w:rsidRPr="00D73173">
        <w:rPr>
          <w:b/>
        </w:rPr>
        <w:t xml:space="preserve">- </w:t>
      </w:r>
      <w:r w:rsidRPr="00046892">
        <w:rPr>
          <w:bCs/>
        </w:rPr>
        <w:t>(1)</w:t>
      </w:r>
      <w:r>
        <w:rPr>
          <w:bCs/>
        </w:rPr>
        <w:t xml:space="preserve"> </w:t>
      </w:r>
      <w:r w:rsidRPr="009B6CCF">
        <w:rPr>
          <w:bCs/>
        </w:rPr>
        <w:t>Adayların kayıt oldukları programa yerleştirildikleri yıldaki merkezi yerleştirme puanının, geçiş yapmak istedikleri Makine Mühendisliği programının o yıla ait taban puanına eşit veya yüksek olması gerekir.</w:t>
      </w:r>
    </w:p>
    <w:p w14:paraId="21C93A62" w14:textId="77777777" w:rsidR="00265C57" w:rsidRDefault="00265C57" w:rsidP="00265C57">
      <w:pPr>
        <w:pStyle w:val="p4"/>
        <w:spacing w:before="0" w:beforeAutospacing="0" w:after="0" w:afterAutospacing="0" w:line="360" w:lineRule="auto"/>
        <w:jc w:val="both"/>
        <w:rPr>
          <w:bCs/>
        </w:rPr>
      </w:pPr>
      <w:r w:rsidRPr="00265C57">
        <w:rPr>
          <w:bCs/>
        </w:rPr>
        <w:t>(2) Daha önce kayıtlı olduğu programda Senato tarafından belirlenen öğrenim süresini geçirmiş olan adayların başvuruları alınmaz.</w:t>
      </w:r>
    </w:p>
    <w:p w14:paraId="3FD17B12" w14:textId="77777777" w:rsidR="00265C57" w:rsidRDefault="00265C57" w:rsidP="00265C57">
      <w:pPr>
        <w:pStyle w:val="p4"/>
        <w:spacing w:before="0" w:beforeAutospacing="0" w:after="0" w:afterAutospacing="0" w:line="360" w:lineRule="auto"/>
        <w:jc w:val="both"/>
        <w:rPr>
          <w:bCs/>
        </w:rPr>
      </w:pPr>
      <w:r>
        <w:rPr>
          <w:bCs/>
        </w:rPr>
        <w:t xml:space="preserve">(3) </w:t>
      </w:r>
      <w:r w:rsidRPr="00265C57">
        <w:rPr>
          <w:bCs/>
        </w:rPr>
        <w:t>Yatay geçiş başvuruları, akademik takvimde ilan edilen başvuru süresi içinde Üniversitenin Kayıt İşleri Şube Müdürlüğüne yapılır. Başvuru ilanında belirtilen belgeler, eksiksiz bir biçimde ve ilanda belirtilen şekilde sunulur.</w:t>
      </w:r>
    </w:p>
    <w:p w14:paraId="626B4797" w14:textId="77777777" w:rsidR="00265C57" w:rsidRDefault="00265C57" w:rsidP="00265C57">
      <w:pPr>
        <w:pStyle w:val="p4"/>
        <w:spacing w:before="0" w:beforeAutospacing="0" w:after="0" w:afterAutospacing="0" w:line="360" w:lineRule="auto"/>
        <w:jc w:val="both"/>
        <w:rPr>
          <w:bCs/>
        </w:rPr>
      </w:pPr>
      <w:r>
        <w:rPr>
          <w:bCs/>
        </w:rPr>
        <w:t xml:space="preserve">(4) </w:t>
      </w:r>
      <w:r w:rsidR="008B25FE" w:rsidRPr="008B25FE">
        <w:rPr>
          <w:bCs/>
        </w:rPr>
        <w:t>Yatay geçiş başvuruları, akademik takvimde ilan edilen başvuru süresi içinde Üniversitenin Kayıt İşleri Şube Müdürlüğüne yapılır. Başvuru ilanında belirtilen belgeler, eksiksiz bir biçimde ve ilanda belirtilen şekilde sunulur.</w:t>
      </w:r>
    </w:p>
    <w:p w14:paraId="48A654D4" w14:textId="77777777" w:rsidR="008B25FE" w:rsidRDefault="008B25FE" w:rsidP="00265C57">
      <w:pPr>
        <w:pStyle w:val="p4"/>
        <w:spacing w:before="0" w:beforeAutospacing="0" w:after="0" w:afterAutospacing="0" w:line="360" w:lineRule="auto"/>
        <w:jc w:val="both"/>
        <w:rPr>
          <w:bCs/>
        </w:rPr>
      </w:pPr>
    </w:p>
    <w:p w14:paraId="30113537" w14:textId="77777777" w:rsidR="008B25FE" w:rsidRDefault="008B25FE" w:rsidP="008B25FE">
      <w:pPr>
        <w:widowControl w:val="0"/>
        <w:autoSpaceDE w:val="0"/>
        <w:autoSpaceDN w:val="0"/>
        <w:adjustRightInd w:val="0"/>
        <w:spacing w:after="0" w:line="360" w:lineRule="auto"/>
        <w:jc w:val="both"/>
        <w:rPr>
          <w:rFonts w:ascii="Times New Roman" w:hAnsi="Times New Roman"/>
          <w:b/>
          <w:sz w:val="24"/>
          <w:szCs w:val="24"/>
        </w:rPr>
      </w:pPr>
      <w:r w:rsidRPr="008B25FE">
        <w:rPr>
          <w:rFonts w:ascii="Times New Roman" w:hAnsi="Times New Roman"/>
          <w:b/>
          <w:sz w:val="24"/>
          <w:szCs w:val="24"/>
        </w:rPr>
        <w:t>Değerlendirme ve kabul</w:t>
      </w:r>
    </w:p>
    <w:p w14:paraId="1F333D8C" w14:textId="77777777" w:rsidR="008B25FE" w:rsidRPr="008B25FE" w:rsidRDefault="008B25FE" w:rsidP="008B25FE">
      <w:pPr>
        <w:widowControl w:val="0"/>
        <w:autoSpaceDE w:val="0"/>
        <w:autoSpaceDN w:val="0"/>
        <w:adjustRightInd w:val="0"/>
        <w:spacing w:after="0" w:line="360" w:lineRule="auto"/>
        <w:jc w:val="both"/>
        <w:rPr>
          <w:rFonts w:ascii="Times New Roman" w:hAnsi="Times New Roman"/>
          <w:bCs/>
          <w:sz w:val="24"/>
          <w:szCs w:val="24"/>
        </w:rPr>
      </w:pPr>
      <w:r>
        <w:rPr>
          <w:rFonts w:ascii="Times New Roman" w:hAnsi="Times New Roman"/>
          <w:b/>
          <w:sz w:val="24"/>
          <w:szCs w:val="24"/>
        </w:rPr>
        <w:t>MADDE 20</w:t>
      </w:r>
      <w:r w:rsidRPr="00D73173">
        <w:rPr>
          <w:rFonts w:ascii="Times New Roman" w:hAnsi="Times New Roman"/>
          <w:b/>
          <w:sz w:val="24"/>
          <w:szCs w:val="24"/>
        </w:rPr>
        <w:t xml:space="preserve">- </w:t>
      </w:r>
      <w:r w:rsidRPr="008B25FE">
        <w:rPr>
          <w:rFonts w:ascii="Times New Roman" w:hAnsi="Times New Roman"/>
          <w:bCs/>
          <w:sz w:val="24"/>
          <w:szCs w:val="24"/>
        </w:rPr>
        <w:t>(1)</w:t>
      </w:r>
      <w:r>
        <w:rPr>
          <w:rFonts w:ascii="Times New Roman" w:hAnsi="Times New Roman"/>
          <w:bCs/>
          <w:sz w:val="24"/>
          <w:szCs w:val="24"/>
        </w:rPr>
        <w:t xml:space="preserve"> </w:t>
      </w:r>
      <w:r w:rsidRPr="008B25FE">
        <w:rPr>
          <w:rFonts w:ascii="Times New Roman" w:hAnsi="Times New Roman"/>
          <w:bCs/>
          <w:sz w:val="24"/>
          <w:szCs w:val="24"/>
        </w:rPr>
        <w:t>ÖSYM sınavına 2011 ve öncesinde girmiş olan adaylar için ÖSYM kılavuzunda yer alan “Ortaöğretimdeki Alanlar ile Aynı Alanlardaki Lisans Programları” tablosu dikkate alınarak ilgili puan türü değerlendirmede kullanılır.</w:t>
      </w:r>
    </w:p>
    <w:p w14:paraId="0BCCF10A" w14:textId="77777777" w:rsidR="008B25FE" w:rsidRPr="008B25FE" w:rsidRDefault="008B25FE" w:rsidP="008B25FE">
      <w:pPr>
        <w:widowControl w:val="0"/>
        <w:autoSpaceDE w:val="0"/>
        <w:autoSpaceDN w:val="0"/>
        <w:adjustRightInd w:val="0"/>
        <w:spacing w:after="0" w:line="360" w:lineRule="auto"/>
        <w:jc w:val="both"/>
        <w:rPr>
          <w:rFonts w:ascii="Times New Roman" w:hAnsi="Times New Roman"/>
          <w:bCs/>
          <w:sz w:val="24"/>
          <w:szCs w:val="24"/>
        </w:rPr>
      </w:pPr>
      <w:r w:rsidRPr="008B25FE">
        <w:rPr>
          <w:rFonts w:ascii="Times New Roman" w:hAnsi="Times New Roman"/>
          <w:bCs/>
          <w:sz w:val="24"/>
          <w:szCs w:val="24"/>
        </w:rPr>
        <w:t>(2) Makine Mühendisliği programına başvuran öğrenci sayısının kontenjanı geçmesi durumunda, adaylar merkezi yerleştirme başarı sırasına göre sıralanır ve en yüksek sıradaki adaydan başlanarak kontenjan dahilinde aday kabul edilir.</w:t>
      </w:r>
    </w:p>
    <w:p w14:paraId="5047C38E" w14:textId="77777777" w:rsidR="008B25FE" w:rsidRDefault="008B25FE" w:rsidP="008B25FE">
      <w:pPr>
        <w:widowControl w:val="0"/>
        <w:autoSpaceDE w:val="0"/>
        <w:autoSpaceDN w:val="0"/>
        <w:adjustRightInd w:val="0"/>
        <w:spacing w:after="0" w:line="360" w:lineRule="auto"/>
        <w:jc w:val="both"/>
        <w:rPr>
          <w:rFonts w:ascii="Times New Roman" w:hAnsi="Times New Roman"/>
          <w:bCs/>
          <w:sz w:val="24"/>
          <w:szCs w:val="24"/>
        </w:rPr>
      </w:pPr>
      <w:r w:rsidRPr="008B25FE">
        <w:rPr>
          <w:rFonts w:ascii="Times New Roman" w:hAnsi="Times New Roman"/>
          <w:bCs/>
          <w:sz w:val="24"/>
          <w:szCs w:val="24"/>
        </w:rPr>
        <w:t>(3) Kabul kararı ÜYK tarafından alınır.</w:t>
      </w:r>
    </w:p>
    <w:p w14:paraId="6C25FDE4" w14:textId="77777777" w:rsidR="008B25FE" w:rsidRDefault="008B25FE" w:rsidP="008B25FE">
      <w:pPr>
        <w:widowControl w:val="0"/>
        <w:autoSpaceDE w:val="0"/>
        <w:autoSpaceDN w:val="0"/>
        <w:adjustRightInd w:val="0"/>
        <w:spacing w:after="0" w:line="360" w:lineRule="auto"/>
        <w:jc w:val="both"/>
        <w:rPr>
          <w:rFonts w:ascii="Times New Roman" w:hAnsi="Times New Roman"/>
          <w:bCs/>
          <w:sz w:val="24"/>
          <w:szCs w:val="24"/>
        </w:rPr>
      </w:pPr>
    </w:p>
    <w:p w14:paraId="088A15D5" w14:textId="77777777" w:rsidR="008B25FE" w:rsidRDefault="008B25FE" w:rsidP="008B25FE">
      <w:pPr>
        <w:widowControl w:val="0"/>
        <w:autoSpaceDE w:val="0"/>
        <w:autoSpaceDN w:val="0"/>
        <w:adjustRightInd w:val="0"/>
        <w:spacing w:after="0" w:line="360" w:lineRule="auto"/>
        <w:jc w:val="both"/>
        <w:rPr>
          <w:rFonts w:ascii="Times New Roman" w:hAnsi="Times New Roman"/>
          <w:b/>
          <w:sz w:val="24"/>
          <w:szCs w:val="24"/>
        </w:rPr>
      </w:pPr>
      <w:r w:rsidRPr="008B25FE">
        <w:rPr>
          <w:rFonts w:ascii="Times New Roman" w:hAnsi="Times New Roman"/>
          <w:b/>
          <w:sz w:val="24"/>
          <w:szCs w:val="24"/>
        </w:rPr>
        <w:t>İntibak işlemleri</w:t>
      </w:r>
    </w:p>
    <w:p w14:paraId="3474458D" w14:textId="77777777" w:rsidR="008B25FE" w:rsidRDefault="008B25FE" w:rsidP="008B25FE">
      <w:pPr>
        <w:pStyle w:val="p4"/>
        <w:spacing w:before="0" w:beforeAutospacing="0" w:after="0" w:afterAutospacing="0" w:line="360" w:lineRule="auto"/>
        <w:jc w:val="both"/>
        <w:rPr>
          <w:bCs/>
        </w:rPr>
      </w:pPr>
      <w:r>
        <w:rPr>
          <w:b/>
        </w:rPr>
        <w:t>MADDE 21</w:t>
      </w:r>
      <w:r w:rsidRPr="00D73173">
        <w:rPr>
          <w:b/>
        </w:rPr>
        <w:t xml:space="preserve">- </w:t>
      </w:r>
      <w:r w:rsidRPr="008B25FE">
        <w:rPr>
          <w:bCs/>
        </w:rPr>
        <w:t>(1)</w:t>
      </w:r>
      <w:r>
        <w:rPr>
          <w:bCs/>
        </w:rPr>
        <w:t xml:space="preserve"> </w:t>
      </w:r>
      <w:r w:rsidRPr="00D01633">
        <w:rPr>
          <w:bCs/>
        </w:rPr>
        <w:t xml:space="preserve">Kabul edilen adayların, daha önce kayıtlı oldukları programda aldıkları derslerden hangilerinin, </w:t>
      </w:r>
      <w:r>
        <w:rPr>
          <w:bCs/>
        </w:rPr>
        <w:t>Makine Mühendisliği</w:t>
      </w:r>
      <w:r w:rsidRPr="00D01633">
        <w:rPr>
          <w:bCs/>
        </w:rPr>
        <w:t xml:space="preserve"> programda hangi derslere karşılık sayılacağı; bölümün önerisi üzerine ilgili yönetim kurulu tarafından karara bağlanır. </w:t>
      </w:r>
    </w:p>
    <w:p w14:paraId="6B9CFC66" w14:textId="77777777" w:rsidR="008B25FE" w:rsidRDefault="008B25FE" w:rsidP="008B25FE">
      <w:pPr>
        <w:pStyle w:val="p4"/>
        <w:spacing w:before="0" w:beforeAutospacing="0" w:after="0" w:afterAutospacing="0" w:line="360" w:lineRule="auto"/>
        <w:jc w:val="both"/>
        <w:rPr>
          <w:bCs/>
        </w:rPr>
      </w:pPr>
      <w:r>
        <w:rPr>
          <w:bCs/>
        </w:rPr>
        <w:t xml:space="preserve">(2) </w:t>
      </w:r>
      <w:r w:rsidRPr="008B25FE">
        <w:rPr>
          <w:bCs/>
        </w:rPr>
        <w:t>Üniversite içinden yatay geçişte CC ve üstü not alınmış ve transferi bölüm tarafından tanınmış dersler transfer edilir; DD ve DC notu alınm</w:t>
      </w:r>
      <w:r>
        <w:rPr>
          <w:bCs/>
        </w:rPr>
        <w:t>ış derslerin transfer işlemi öğ</w:t>
      </w:r>
      <w:r w:rsidRPr="008B25FE">
        <w:rPr>
          <w:bCs/>
        </w:rPr>
        <w:t>rencinin talebi üzerine, danışman onayı ve ilgili yönetim kurulu kararı ile yapılır. Tüm transfer edilen dersler notu ve kredisi ile birlikte transfer edilir.</w:t>
      </w:r>
    </w:p>
    <w:p w14:paraId="008BCE85" w14:textId="77777777" w:rsidR="008B25FE" w:rsidRDefault="008B25FE" w:rsidP="008B25FE">
      <w:pPr>
        <w:pStyle w:val="p4"/>
        <w:spacing w:before="0" w:beforeAutospacing="0" w:after="0" w:afterAutospacing="0" w:line="360" w:lineRule="auto"/>
        <w:jc w:val="both"/>
        <w:rPr>
          <w:bCs/>
        </w:rPr>
      </w:pPr>
      <w:r>
        <w:rPr>
          <w:bCs/>
        </w:rPr>
        <w:t xml:space="preserve">(3) Üniversite dışından yatay geçişte </w:t>
      </w:r>
      <w:r w:rsidRPr="00D01633">
        <w:rPr>
          <w:bCs/>
        </w:rPr>
        <w:t xml:space="preserve">CC ve üzeri not alınarak tamamlanan ve ilgili fakülte veya yüksekokul tarafından transferi kabul edilen dersler, </w:t>
      </w:r>
      <w:r w:rsidRPr="00EE7A4F">
        <w:rPr>
          <w:bCs/>
        </w:rPr>
        <w:t>Successful (S) notu veya aldığı not ve AKTS’leri ile birlikte not çizelgesine işlenir.</w:t>
      </w:r>
    </w:p>
    <w:p w14:paraId="0E7E625E" w14:textId="77777777" w:rsidR="008B25FE" w:rsidRDefault="008B25FE" w:rsidP="008B25FE">
      <w:pPr>
        <w:pStyle w:val="p4"/>
        <w:spacing w:before="0" w:beforeAutospacing="0" w:after="0" w:afterAutospacing="0" w:line="360" w:lineRule="auto"/>
        <w:jc w:val="both"/>
        <w:rPr>
          <w:bCs/>
        </w:rPr>
      </w:pPr>
      <w:r>
        <w:rPr>
          <w:bCs/>
        </w:rPr>
        <w:t xml:space="preserve">(4) </w:t>
      </w:r>
      <w:r w:rsidRPr="00D01633">
        <w:rPr>
          <w:bCs/>
        </w:rPr>
        <w:t xml:space="preserve">Öğrencinin başarıyla tamamladığı derslerin kapsamının </w:t>
      </w:r>
      <w:r>
        <w:rPr>
          <w:bCs/>
        </w:rPr>
        <w:t>Makine Mühendisliği Bölümü</w:t>
      </w:r>
      <w:r w:rsidRPr="00D01633">
        <w:rPr>
          <w:bCs/>
        </w:rPr>
        <w:t xml:space="preserve"> programlarıyla aynı, ancak kredilerinin farklı olması durumunda, ilgili bölüm tarafından teorik, uygulama ve laboratuvar saatleri de göz önüne alınarak eşdeğerliliğine karar verilen derslere, ilgili yönetim kurulunun da onayı ile eşdeğer sayılan dersin </w:t>
      </w:r>
      <w:r>
        <w:rPr>
          <w:bCs/>
        </w:rPr>
        <w:t>AKTS’si</w:t>
      </w:r>
      <w:r w:rsidRPr="00D01633">
        <w:rPr>
          <w:bCs/>
        </w:rPr>
        <w:t xml:space="preserve"> verilir. </w:t>
      </w:r>
    </w:p>
    <w:p w14:paraId="21905D69" w14:textId="77777777" w:rsidR="00546C5F" w:rsidRDefault="008B25FE" w:rsidP="008B25FE">
      <w:pPr>
        <w:pStyle w:val="p4"/>
        <w:spacing w:before="0" w:beforeAutospacing="0" w:after="0" w:afterAutospacing="0" w:line="360" w:lineRule="auto"/>
        <w:jc w:val="both"/>
        <w:rPr>
          <w:bCs/>
        </w:rPr>
      </w:pPr>
      <w:r>
        <w:rPr>
          <w:bCs/>
        </w:rPr>
        <w:t xml:space="preserve">(5) </w:t>
      </w:r>
      <w:r w:rsidRPr="008B25FE">
        <w:rPr>
          <w:bCs/>
        </w:rPr>
        <w:t xml:space="preserve">Ders ve </w:t>
      </w:r>
      <w:r w:rsidR="007337C2">
        <w:rPr>
          <w:bCs/>
        </w:rPr>
        <w:t>AKTS</w:t>
      </w:r>
      <w:r w:rsidRPr="008B25FE">
        <w:rPr>
          <w:bCs/>
        </w:rPr>
        <w:t xml:space="preserve"> transferi öğrencinin kabul edildiği </w:t>
      </w:r>
      <w:r w:rsidR="007337C2">
        <w:rPr>
          <w:bCs/>
        </w:rPr>
        <w:t>Makine Mühendislik programına</w:t>
      </w:r>
      <w:r w:rsidRPr="008B25FE">
        <w:rPr>
          <w:bCs/>
        </w:rPr>
        <w:t xml:space="preserve"> kayıt olduğu yarıyılda yapılır. </w:t>
      </w:r>
      <w:r w:rsidR="007337C2">
        <w:rPr>
          <w:bCs/>
        </w:rPr>
        <w:t xml:space="preserve">Sonuçların açıklanmasının akabinde 15 günlük itiraz süreci içerisinde talepler değerlendirilir ve elde edilecek </w:t>
      </w:r>
      <w:r w:rsidRPr="008B25FE">
        <w:rPr>
          <w:bCs/>
        </w:rPr>
        <w:t>değişiklikler ÜYK’nın onayı ile gerçekleşebilir.</w:t>
      </w:r>
    </w:p>
    <w:p w14:paraId="3A5C3908" w14:textId="77777777" w:rsidR="00546C5F" w:rsidRDefault="00546C5F" w:rsidP="008B25FE">
      <w:pPr>
        <w:pStyle w:val="p4"/>
        <w:spacing w:before="0" w:beforeAutospacing="0" w:after="0" w:afterAutospacing="0" w:line="360" w:lineRule="auto"/>
        <w:jc w:val="both"/>
        <w:rPr>
          <w:bCs/>
        </w:rPr>
      </w:pPr>
    </w:p>
    <w:p w14:paraId="7F04CCB8" w14:textId="77777777" w:rsidR="00546C5F" w:rsidRDefault="00546C5F" w:rsidP="008B25FE">
      <w:pPr>
        <w:pStyle w:val="p4"/>
        <w:spacing w:before="0" w:beforeAutospacing="0" w:after="0" w:afterAutospacing="0" w:line="360" w:lineRule="auto"/>
        <w:jc w:val="both"/>
        <w:rPr>
          <w:bCs/>
        </w:rPr>
      </w:pPr>
    </w:p>
    <w:p w14:paraId="762EAB12" w14:textId="77777777" w:rsidR="00546C5F" w:rsidRDefault="00546C5F" w:rsidP="00546C5F">
      <w:pPr>
        <w:pStyle w:val="p2"/>
        <w:spacing w:before="0" w:beforeAutospacing="0" w:after="0" w:afterAutospacing="0" w:line="360" w:lineRule="auto"/>
        <w:jc w:val="center"/>
        <w:rPr>
          <w:b/>
          <w:bCs/>
          <w:color w:val="000000"/>
        </w:rPr>
      </w:pPr>
      <w:r w:rsidRPr="00546C5F">
        <w:rPr>
          <w:b/>
          <w:bCs/>
          <w:color w:val="000000"/>
        </w:rPr>
        <w:t>ALTINCI BÖLÜM</w:t>
      </w:r>
    </w:p>
    <w:p w14:paraId="7765D808" w14:textId="77777777" w:rsidR="00546C5F" w:rsidRPr="00546C5F" w:rsidRDefault="00546C5F" w:rsidP="00546C5F">
      <w:pPr>
        <w:pStyle w:val="p2"/>
        <w:spacing w:before="0" w:beforeAutospacing="0" w:after="0" w:afterAutospacing="0" w:line="360" w:lineRule="auto"/>
        <w:jc w:val="center"/>
        <w:rPr>
          <w:b/>
          <w:bCs/>
          <w:color w:val="000000"/>
        </w:rPr>
      </w:pPr>
    </w:p>
    <w:p w14:paraId="191DACE9" w14:textId="77777777" w:rsidR="00546C5F" w:rsidRDefault="00546C5F" w:rsidP="00546C5F">
      <w:pPr>
        <w:pStyle w:val="p2"/>
        <w:spacing w:before="0" w:beforeAutospacing="0" w:after="0" w:afterAutospacing="0" w:line="360" w:lineRule="auto"/>
        <w:jc w:val="center"/>
        <w:rPr>
          <w:b/>
          <w:bCs/>
          <w:color w:val="000000"/>
        </w:rPr>
      </w:pPr>
      <w:r w:rsidRPr="00546C5F">
        <w:rPr>
          <w:b/>
          <w:bCs/>
          <w:color w:val="000000"/>
        </w:rPr>
        <w:t>Genel Hükümler</w:t>
      </w:r>
    </w:p>
    <w:p w14:paraId="227F1FD1" w14:textId="77777777" w:rsidR="00546C5F" w:rsidRDefault="00546C5F" w:rsidP="00546C5F">
      <w:pPr>
        <w:pStyle w:val="p2"/>
        <w:spacing w:before="0" w:beforeAutospacing="0" w:after="0" w:afterAutospacing="0" w:line="360" w:lineRule="auto"/>
        <w:jc w:val="center"/>
        <w:rPr>
          <w:b/>
          <w:bCs/>
          <w:color w:val="000000"/>
        </w:rPr>
      </w:pPr>
    </w:p>
    <w:p w14:paraId="01F45F1C" w14:textId="77777777" w:rsidR="00546C5F" w:rsidRPr="002F77CD" w:rsidRDefault="00546C5F" w:rsidP="00546C5F">
      <w:pPr>
        <w:pStyle w:val="p4"/>
        <w:spacing w:before="0" w:beforeAutospacing="0" w:after="0" w:afterAutospacing="0" w:line="360" w:lineRule="auto"/>
        <w:jc w:val="both"/>
        <w:rPr>
          <w:b/>
          <w:bCs/>
          <w:color w:val="000000"/>
        </w:rPr>
      </w:pPr>
      <w:r>
        <w:rPr>
          <w:b/>
          <w:bCs/>
          <w:color w:val="000000"/>
        </w:rPr>
        <w:t>Sonuçların ilanı</w:t>
      </w:r>
    </w:p>
    <w:p w14:paraId="16F161E8" w14:textId="77777777" w:rsidR="00546C5F" w:rsidRDefault="00546C5F" w:rsidP="00546C5F">
      <w:pPr>
        <w:pStyle w:val="p2"/>
        <w:spacing w:before="0" w:beforeAutospacing="0" w:after="0" w:afterAutospacing="0" w:line="360" w:lineRule="auto"/>
        <w:jc w:val="both"/>
        <w:rPr>
          <w:bCs/>
        </w:rPr>
      </w:pPr>
      <w:r>
        <w:rPr>
          <w:b/>
          <w:bCs/>
          <w:color w:val="000000"/>
        </w:rPr>
        <w:t xml:space="preserve">MADDE 22 </w:t>
      </w:r>
      <w:r>
        <w:rPr>
          <w:rStyle w:val="apple-converted-space"/>
          <w:b/>
          <w:bCs/>
        </w:rPr>
        <w:t>–</w:t>
      </w:r>
      <w:r>
        <w:rPr>
          <w:b/>
          <w:bCs/>
          <w:color w:val="000000"/>
        </w:rPr>
        <w:t xml:space="preserve"> </w:t>
      </w:r>
      <w:r w:rsidRPr="00265C57">
        <w:rPr>
          <w:bCs/>
        </w:rPr>
        <w:t>(1)</w:t>
      </w:r>
      <w:r>
        <w:rPr>
          <w:bCs/>
        </w:rPr>
        <w:t xml:space="preserve"> </w:t>
      </w:r>
      <w:r w:rsidRPr="00546C5F">
        <w:rPr>
          <w:bCs/>
        </w:rPr>
        <w:t>Yatay geçiş değerlendirme sonuçları, başvuran tüm adayların isimleri değerlendirmede esas alınan ölçütlere göre sıralanmış biçimde Üniversitenin internet sayfasında ilan edilir.</w:t>
      </w:r>
    </w:p>
    <w:p w14:paraId="4545C59E" w14:textId="77777777" w:rsidR="00546C5F" w:rsidRDefault="00546C5F" w:rsidP="00546C5F">
      <w:pPr>
        <w:pStyle w:val="p2"/>
        <w:spacing w:before="0" w:beforeAutospacing="0" w:after="0" w:afterAutospacing="0" w:line="360" w:lineRule="auto"/>
        <w:jc w:val="both"/>
        <w:rPr>
          <w:bCs/>
        </w:rPr>
      </w:pPr>
      <w:r>
        <w:rPr>
          <w:bCs/>
        </w:rPr>
        <w:t xml:space="preserve">(2) </w:t>
      </w:r>
      <w:r w:rsidRPr="00546C5F">
        <w:rPr>
          <w:bCs/>
        </w:rPr>
        <w:t>Değerlendirme sonucu başarılı bulunan aday sayısının kontenjanı geçmesi durumunda, kontenjanı aşmayacak sayıda yedek aday belirlenir.</w:t>
      </w:r>
    </w:p>
    <w:p w14:paraId="20BB220E" w14:textId="77777777" w:rsidR="00546C5F" w:rsidRDefault="00546C5F" w:rsidP="00546C5F">
      <w:pPr>
        <w:pStyle w:val="p2"/>
        <w:spacing w:before="0" w:beforeAutospacing="0" w:after="0" w:afterAutospacing="0" w:line="360" w:lineRule="auto"/>
        <w:jc w:val="both"/>
        <w:rPr>
          <w:bCs/>
        </w:rPr>
      </w:pPr>
    </w:p>
    <w:p w14:paraId="46163CE4" w14:textId="77777777" w:rsidR="00546C5F" w:rsidRDefault="00546C5F" w:rsidP="00546C5F">
      <w:pPr>
        <w:pStyle w:val="p4"/>
        <w:spacing w:before="0" w:beforeAutospacing="0" w:after="0" w:afterAutospacing="0" w:line="360" w:lineRule="auto"/>
        <w:jc w:val="both"/>
        <w:rPr>
          <w:b/>
          <w:bCs/>
          <w:color w:val="000000"/>
        </w:rPr>
      </w:pPr>
      <w:r w:rsidRPr="00546C5F">
        <w:rPr>
          <w:b/>
          <w:bCs/>
          <w:color w:val="000000"/>
        </w:rPr>
        <w:t>Üniversiteye kayıt</w:t>
      </w:r>
    </w:p>
    <w:p w14:paraId="5E2ACD72" w14:textId="77777777" w:rsidR="00546C5F" w:rsidRDefault="00546C5F" w:rsidP="00546C5F">
      <w:pPr>
        <w:pStyle w:val="p2"/>
        <w:spacing w:before="0" w:beforeAutospacing="0" w:after="0" w:afterAutospacing="0" w:line="360" w:lineRule="auto"/>
        <w:jc w:val="both"/>
        <w:rPr>
          <w:bCs/>
        </w:rPr>
      </w:pPr>
      <w:r>
        <w:rPr>
          <w:b/>
          <w:bCs/>
          <w:color w:val="000000"/>
        </w:rPr>
        <w:t xml:space="preserve">MADDE 23 </w:t>
      </w:r>
      <w:r>
        <w:rPr>
          <w:rStyle w:val="apple-converted-space"/>
          <w:b/>
          <w:bCs/>
        </w:rPr>
        <w:t>–</w:t>
      </w:r>
      <w:r>
        <w:rPr>
          <w:b/>
          <w:bCs/>
          <w:color w:val="000000"/>
        </w:rPr>
        <w:t xml:space="preserve"> </w:t>
      </w:r>
      <w:r w:rsidRPr="00265C57">
        <w:rPr>
          <w:bCs/>
        </w:rPr>
        <w:t>(1)</w:t>
      </w:r>
      <w:r>
        <w:rPr>
          <w:bCs/>
        </w:rPr>
        <w:t xml:space="preserve"> </w:t>
      </w:r>
      <w:r w:rsidRPr="00546C5F">
        <w:rPr>
          <w:bCs/>
        </w:rPr>
        <w:t>Kurum içi yatay geçişi kabul edilen öğrenciler, bölüm değişikliği işlemlerini akademik takvimde belirtilen tarihlerde Kayıt İşleri Şube Müdürlüğünde yaptırırlar.</w:t>
      </w:r>
    </w:p>
    <w:p w14:paraId="2B18675B" w14:textId="77777777" w:rsidR="00546C5F" w:rsidRDefault="00546C5F" w:rsidP="00546C5F">
      <w:pPr>
        <w:pStyle w:val="p2"/>
        <w:spacing w:before="0" w:beforeAutospacing="0" w:after="0" w:afterAutospacing="0" w:line="360" w:lineRule="auto"/>
        <w:jc w:val="both"/>
        <w:rPr>
          <w:bCs/>
        </w:rPr>
      </w:pPr>
    </w:p>
    <w:p w14:paraId="6241D8D6" w14:textId="77777777" w:rsidR="00546C5F" w:rsidRDefault="00546C5F" w:rsidP="00546C5F">
      <w:pPr>
        <w:pStyle w:val="p4"/>
        <w:spacing w:before="0" w:beforeAutospacing="0" w:after="0" w:afterAutospacing="0" w:line="360" w:lineRule="auto"/>
        <w:jc w:val="both"/>
        <w:rPr>
          <w:b/>
          <w:bCs/>
          <w:color w:val="000000"/>
        </w:rPr>
      </w:pPr>
      <w:r w:rsidRPr="00546C5F">
        <w:rPr>
          <w:b/>
          <w:bCs/>
          <w:color w:val="000000"/>
        </w:rPr>
        <w:t>Özel öğrenciler ve değişim programlarına katılan öğrenciler</w:t>
      </w:r>
    </w:p>
    <w:p w14:paraId="13286E39" w14:textId="77777777" w:rsidR="00546C5F" w:rsidRDefault="00546C5F" w:rsidP="00546C5F">
      <w:pPr>
        <w:pStyle w:val="p4"/>
        <w:spacing w:before="0" w:beforeAutospacing="0" w:after="0" w:afterAutospacing="0" w:line="360" w:lineRule="auto"/>
        <w:jc w:val="both"/>
        <w:rPr>
          <w:bCs/>
        </w:rPr>
      </w:pPr>
      <w:r>
        <w:rPr>
          <w:b/>
          <w:bCs/>
          <w:color w:val="000000"/>
        </w:rPr>
        <w:t xml:space="preserve">MADDE 24 </w:t>
      </w:r>
      <w:r>
        <w:rPr>
          <w:rStyle w:val="apple-converted-space"/>
          <w:b/>
          <w:bCs/>
        </w:rPr>
        <w:t>–</w:t>
      </w:r>
      <w:r>
        <w:rPr>
          <w:b/>
          <w:bCs/>
          <w:color w:val="000000"/>
        </w:rPr>
        <w:t xml:space="preserve"> </w:t>
      </w:r>
      <w:r w:rsidRPr="00265C57">
        <w:rPr>
          <w:bCs/>
        </w:rPr>
        <w:t>(1)</w:t>
      </w:r>
      <w:r>
        <w:rPr>
          <w:bCs/>
        </w:rPr>
        <w:t xml:space="preserve"> </w:t>
      </w:r>
      <w:r w:rsidRPr="00546C5F">
        <w:rPr>
          <w:bCs/>
        </w:rPr>
        <w:t xml:space="preserve">Özel öğrenciler veya değişim programına katılan öğrencilerin kurumlar arası yatay geçiş yapmaları halinde, sadece </w:t>
      </w:r>
      <w:r>
        <w:rPr>
          <w:bCs/>
        </w:rPr>
        <w:t>Makine Mühendisliği</w:t>
      </w:r>
      <w:r w:rsidRPr="00546C5F">
        <w:rPr>
          <w:bCs/>
        </w:rPr>
        <w:t xml:space="preserve"> programında kabul edilmiş olan dersleri transfer edilebilir.</w:t>
      </w:r>
    </w:p>
    <w:p w14:paraId="11194A71" w14:textId="77777777" w:rsidR="004D1B5C" w:rsidRDefault="004D1B5C" w:rsidP="00546C5F">
      <w:pPr>
        <w:pStyle w:val="p4"/>
        <w:spacing w:before="0" w:beforeAutospacing="0" w:after="0" w:afterAutospacing="0" w:line="360" w:lineRule="auto"/>
        <w:jc w:val="both"/>
        <w:rPr>
          <w:bCs/>
        </w:rPr>
      </w:pPr>
    </w:p>
    <w:p w14:paraId="12497A57" w14:textId="77777777" w:rsidR="004D1B5C" w:rsidRPr="00546C5F" w:rsidRDefault="004D1B5C" w:rsidP="00546C5F">
      <w:pPr>
        <w:pStyle w:val="p4"/>
        <w:spacing w:before="0" w:beforeAutospacing="0" w:after="0" w:afterAutospacing="0" w:line="360" w:lineRule="auto"/>
        <w:jc w:val="both"/>
        <w:rPr>
          <w:b/>
          <w:bCs/>
          <w:color w:val="000000"/>
        </w:rPr>
      </w:pPr>
      <w:r w:rsidRPr="004D1B5C">
        <w:rPr>
          <w:b/>
          <w:bCs/>
          <w:color w:val="000000"/>
        </w:rPr>
        <w:t>İtirazlar</w:t>
      </w:r>
    </w:p>
    <w:p w14:paraId="27E7124E" w14:textId="77777777" w:rsidR="00B62676" w:rsidRDefault="004D1B5C" w:rsidP="004D1B5C">
      <w:pPr>
        <w:pStyle w:val="p2"/>
        <w:spacing w:before="0" w:beforeAutospacing="0" w:after="0" w:afterAutospacing="0" w:line="360" w:lineRule="auto"/>
        <w:jc w:val="both"/>
        <w:rPr>
          <w:bCs/>
        </w:rPr>
      </w:pPr>
      <w:r>
        <w:rPr>
          <w:b/>
          <w:bCs/>
          <w:color w:val="000000"/>
        </w:rPr>
        <w:t xml:space="preserve">MADDE 25 </w:t>
      </w:r>
      <w:r>
        <w:rPr>
          <w:rStyle w:val="apple-converted-space"/>
          <w:b/>
          <w:bCs/>
        </w:rPr>
        <w:t>–</w:t>
      </w:r>
      <w:r>
        <w:rPr>
          <w:b/>
          <w:bCs/>
          <w:color w:val="000000"/>
        </w:rPr>
        <w:t xml:space="preserve"> </w:t>
      </w:r>
      <w:r w:rsidRPr="00265C57">
        <w:rPr>
          <w:bCs/>
        </w:rPr>
        <w:t>(1)</w:t>
      </w:r>
      <w:r>
        <w:rPr>
          <w:bCs/>
        </w:rPr>
        <w:t xml:space="preserve"> İntibak yapılan dersler ve AKTS sayılarına, kayıt hakkı kazanan öğrenciler sonuçlar açıklandıktan sonraki 15 gün içerisinde itirazda bulunabilirler aksi taktirde yapılan intibak işlemini kabul etmiş sayılırlar.</w:t>
      </w:r>
    </w:p>
    <w:p w14:paraId="66B604BD" w14:textId="77777777" w:rsidR="004D1B5C" w:rsidRDefault="004D1B5C" w:rsidP="004D1B5C">
      <w:pPr>
        <w:pStyle w:val="p2"/>
        <w:spacing w:before="0" w:beforeAutospacing="0" w:after="0" w:afterAutospacing="0" w:line="360" w:lineRule="auto"/>
        <w:rPr>
          <w:bCs/>
        </w:rPr>
      </w:pPr>
    </w:p>
    <w:p w14:paraId="6FE0AEA8" w14:textId="77777777" w:rsidR="004D1B5C" w:rsidRDefault="004D1B5C" w:rsidP="004D1B5C">
      <w:pPr>
        <w:pStyle w:val="p2"/>
        <w:spacing w:before="0" w:beforeAutospacing="0" w:after="0" w:afterAutospacing="0" w:line="360" w:lineRule="auto"/>
        <w:rPr>
          <w:b/>
          <w:bCs/>
          <w:color w:val="000000"/>
        </w:rPr>
      </w:pPr>
    </w:p>
    <w:p w14:paraId="199967BB" w14:textId="77777777" w:rsidR="00AE3E7E" w:rsidRDefault="00AE3E7E" w:rsidP="00407883">
      <w:pPr>
        <w:pStyle w:val="p2"/>
        <w:spacing w:before="0" w:beforeAutospacing="0" w:after="0" w:afterAutospacing="0" w:line="360" w:lineRule="auto"/>
        <w:jc w:val="center"/>
        <w:rPr>
          <w:b/>
          <w:bCs/>
          <w:color w:val="000000"/>
        </w:rPr>
      </w:pPr>
      <w:r>
        <w:rPr>
          <w:b/>
          <w:bCs/>
          <w:color w:val="000000"/>
        </w:rPr>
        <w:t>YEDİNCİ</w:t>
      </w:r>
      <w:r w:rsidRPr="00D623D1">
        <w:rPr>
          <w:b/>
          <w:bCs/>
          <w:color w:val="000000"/>
        </w:rPr>
        <w:t xml:space="preserve"> BÖLÜM</w:t>
      </w:r>
    </w:p>
    <w:p w14:paraId="2D2D3EC9" w14:textId="77777777" w:rsidR="00947213" w:rsidRDefault="00947213" w:rsidP="00407883">
      <w:pPr>
        <w:pStyle w:val="p2"/>
        <w:spacing w:before="0" w:beforeAutospacing="0" w:after="0" w:afterAutospacing="0" w:line="360" w:lineRule="auto"/>
        <w:jc w:val="center"/>
        <w:rPr>
          <w:b/>
          <w:bCs/>
          <w:color w:val="000000"/>
        </w:rPr>
      </w:pPr>
    </w:p>
    <w:p w14:paraId="3BCE744B" w14:textId="77777777" w:rsidR="00AE3E7E" w:rsidRDefault="00EE7A4F" w:rsidP="00407883">
      <w:pPr>
        <w:pStyle w:val="p2"/>
        <w:spacing w:before="0" w:beforeAutospacing="0" w:after="0" w:afterAutospacing="0" w:line="360" w:lineRule="auto"/>
        <w:jc w:val="center"/>
        <w:rPr>
          <w:b/>
          <w:bCs/>
          <w:color w:val="000000"/>
        </w:rPr>
      </w:pPr>
      <w:r>
        <w:rPr>
          <w:b/>
          <w:bCs/>
          <w:color w:val="000000"/>
        </w:rPr>
        <w:t>Son Hükümler</w:t>
      </w:r>
    </w:p>
    <w:p w14:paraId="7A5041D3" w14:textId="77777777" w:rsidR="00EE7A4F" w:rsidRDefault="00EE7A4F" w:rsidP="00407883">
      <w:pPr>
        <w:pStyle w:val="p2"/>
        <w:spacing w:before="0" w:beforeAutospacing="0" w:after="0" w:afterAutospacing="0" w:line="360" w:lineRule="auto"/>
        <w:jc w:val="center"/>
        <w:rPr>
          <w:b/>
          <w:bCs/>
          <w:color w:val="000000"/>
        </w:rPr>
      </w:pPr>
    </w:p>
    <w:p w14:paraId="73FA4106" w14:textId="77777777" w:rsidR="00AE3E7E" w:rsidRPr="00EE7A4F" w:rsidRDefault="00EE7A4F" w:rsidP="00EE7A4F">
      <w:pPr>
        <w:pStyle w:val="p2"/>
        <w:spacing w:before="0" w:beforeAutospacing="0" w:after="0" w:afterAutospacing="0" w:line="360" w:lineRule="auto"/>
        <w:ind w:firstLine="567"/>
        <w:jc w:val="both"/>
        <w:rPr>
          <w:b/>
          <w:bCs/>
          <w:color w:val="000000"/>
        </w:rPr>
      </w:pPr>
      <w:r>
        <w:rPr>
          <w:b/>
          <w:bCs/>
          <w:color w:val="000000"/>
        </w:rPr>
        <w:t>Yürürlük</w:t>
      </w:r>
    </w:p>
    <w:p w14:paraId="629D694E" w14:textId="77777777" w:rsidR="00AE3E7E" w:rsidRDefault="00EE7A4F" w:rsidP="00407883">
      <w:pPr>
        <w:pStyle w:val="p6"/>
        <w:spacing w:before="0" w:beforeAutospacing="0" w:after="0" w:afterAutospacing="0" w:line="360" w:lineRule="auto"/>
        <w:ind w:firstLine="567"/>
        <w:jc w:val="both"/>
      </w:pPr>
      <w:r>
        <w:rPr>
          <w:b/>
          <w:color w:val="000000"/>
        </w:rPr>
        <w:t>MADDE 26</w:t>
      </w:r>
      <w:r w:rsidR="004C7141">
        <w:rPr>
          <w:b/>
          <w:color w:val="000000"/>
        </w:rPr>
        <w:t xml:space="preserve"> </w:t>
      </w:r>
      <w:r w:rsidR="00AE3E7E">
        <w:rPr>
          <w:b/>
          <w:color w:val="000000"/>
        </w:rPr>
        <w:t xml:space="preserve">– </w:t>
      </w:r>
      <w:r w:rsidR="00AE3E7E" w:rsidRPr="00D623D1">
        <w:rPr>
          <w:color w:val="000000"/>
        </w:rPr>
        <w:t>(1)</w:t>
      </w:r>
      <w:r w:rsidR="00AE3E7E" w:rsidRPr="00DD4FC3">
        <w:rPr>
          <w:color w:val="000000"/>
        </w:rPr>
        <w:t xml:space="preserve"> </w:t>
      </w:r>
      <w:r w:rsidR="00AE3E7E">
        <w:t xml:space="preserve">Bu Yönerge </w:t>
      </w:r>
      <w:r w:rsidR="005F6E16">
        <w:t>Mühendislik Fakültesi Yönetim Kurulu</w:t>
      </w:r>
      <w:r w:rsidR="00AE3E7E">
        <w:t xml:space="preserve"> kararının alındığı tarihi takip eden günden itibaren yürürlüğe girer.</w:t>
      </w:r>
    </w:p>
    <w:p w14:paraId="4BDDC55A" w14:textId="77777777" w:rsidR="00EE7A4F" w:rsidRDefault="004C7141" w:rsidP="004C7141">
      <w:pPr>
        <w:pStyle w:val="p2"/>
        <w:spacing w:before="0" w:beforeAutospacing="0" w:after="0" w:afterAutospacing="0" w:line="360" w:lineRule="auto"/>
        <w:ind w:firstLine="567"/>
        <w:jc w:val="both"/>
        <w:rPr>
          <w:b/>
          <w:bCs/>
          <w:color w:val="000000"/>
        </w:rPr>
      </w:pPr>
      <w:r w:rsidRPr="004C7141">
        <w:rPr>
          <w:b/>
          <w:bCs/>
          <w:color w:val="000000"/>
        </w:rPr>
        <w:t>Yürütme</w:t>
      </w:r>
    </w:p>
    <w:p w14:paraId="15E8FCBE" w14:textId="77777777" w:rsidR="004C7141" w:rsidRPr="004C7141" w:rsidRDefault="004C7141" w:rsidP="004C7141">
      <w:pPr>
        <w:pStyle w:val="p2"/>
        <w:spacing w:before="0" w:beforeAutospacing="0" w:after="0" w:afterAutospacing="0" w:line="360" w:lineRule="auto"/>
        <w:ind w:firstLine="567"/>
        <w:jc w:val="both"/>
      </w:pPr>
      <w:r w:rsidRPr="004C7141">
        <w:rPr>
          <w:b/>
          <w:color w:val="000000"/>
        </w:rPr>
        <w:t xml:space="preserve">MADDE 27– </w:t>
      </w:r>
      <w:r w:rsidRPr="004C7141">
        <w:rPr>
          <w:color w:val="000000"/>
        </w:rPr>
        <w:t>(1)</w:t>
      </w:r>
      <w:r>
        <w:rPr>
          <w:b/>
          <w:color w:val="000000"/>
        </w:rPr>
        <w:t xml:space="preserve"> </w:t>
      </w:r>
      <w:r w:rsidRPr="004C7141">
        <w:t xml:space="preserve">Bu Yönetmelik hükümlerini </w:t>
      </w:r>
      <w:r>
        <w:t>Bolu İzzet Baysal Üniversitesi</w:t>
      </w:r>
      <w:r w:rsidRPr="004C7141">
        <w:t xml:space="preserve"> </w:t>
      </w:r>
      <w:r>
        <w:t>Mühendislik Fakültesi Dekanlığı</w:t>
      </w:r>
      <w:r w:rsidR="00B06523">
        <w:t xml:space="preserve"> </w:t>
      </w:r>
      <w:r w:rsidRPr="004C7141">
        <w:t>yürütür.</w:t>
      </w:r>
    </w:p>
    <w:p w14:paraId="2634BFD8" w14:textId="77777777" w:rsidR="00EC119B" w:rsidRDefault="00EC119B" w:rsidP="00407883">
      <w:pPr>
        <w:pStyle w:val="p4"/>
        <w:spacing w:before="0" w:beforeAutospacing="0" w:after="0" w:afterAutospacing="0" w:line="360" w:lineRule="auto"/>
        <w:jc w:val="both"/>
        <w:rPr>
          <w:b/>
          <w:bCs/>
          <w:color w:val="000000"/>
        </w:rPr>
      </w:pPr>
    </w:p>
    <w:p w14:paraId="50B08B7F" w14:textId="77777777" w:rsidR="000C4360" w:rsidRDefault="000C4360" w:rsidP="000C4360">
      <w:pPr>
        <w:pStyle w:val="p4"/>
        <w:spacing w:before="0" w:beforeAutospacing="0" w:after="0" w:afterAutospacing="0" w:line="360" w:lineRule="auto"/>
        <w:jc w:val="both"/>
        <w:rPr>
          <w:b/>
          <w:bCs/>
          <w:color w:val="000000"/>
        </w:rPr>
      </w:pPr>
    </w:p>
    <w:p w14:paraId="1FE472A9" w14:textId="77777777" w:rsidR="006B1796" w:rsidRDefault="006B1796" w:rsidP="00407883">
      <w:pPr>
        <w:pStyle w:val="p4"/>
        <w:spacing w:before="0" w:beforeAutospacing="0" w:after="0" w:afterAutospacing="0" w:line="360" w:lineRule="auto"/>
        <w:jc w:val="both"/>
        <w:rPr>
          <w:b/>
          <w:bCs/>
          <w:color w:val="000000"/>
        </w:rPr>
      </w:pPr>
    </w:p>
    <w:p w14:paraId="1A0F89F9" w14:textId="77777777" w:rsidR="006B1796" w:rsidRDefault="006B1796" w:rsidP="00407883">
      <w:pPr>
        <w:pStyle w:val="p4"/>
        <w:spacing w:before="0" w:beforeAutospacing="0" w:after="0" w:afterAutospacing="0" w:line="360" w:lineRule="auto"/>
        <w:jc w:val="both"/>
        <w:rPr>
          <w:b/>
          <w:bCs/>
          <w:color w:val="000000"/>
        </w:rPr>
      </w:pPr>
    </w:p>
    <w:p w14:paraId="612CE15C" w14:textId="77777777" w:rsidR="006B1796" w:rsidRDefault="006B1796" w:rsidP="00407883">
      <w:pPr>
        <w:pStyle w:val="p4"/>
        <w:spacing w:before="0" w:beforeAutospacing="0" w:after="0" w:afterAutospacing="0" w:line="360" w:lineRule="auto"/>
        <w:jc w:val="both"/>
        <w:rPr>
          <w:b/>
          <w:bCs/>
          <w:color w:val="000000"/>
        </w:rPr>
      </w:pPr>
    </w:p>
    <w:p w14:paraId="11CE6057" w14:textId="77777777" w:rsidR="006B1796" w:rsidRDefault="006B1796" w:rsidP="00407883">
      <w:pPr>
        <w:pStyle w:val="p4"/>
        <w:spacing w:before="0" w:beforeAutospacing="0" w:after="0" w:afterAutospacing="0" w:line="360" w:lineRule="auto"/>
        <w:jc w:val="both"/>
        <w:rPr>
          <w:b/>
          <w:bCs/>
          <w:color w:val="000000"/>
        </w:rPr>
      </w:pPr>
    </w:p>
    <w:p w14:paraId="35529BE2" w14:textId="77777777" w:rsidR="006B1796" w:rsidRDefault="006B1796" w:rsidP="00407883">
      <w:pPr>
        <w:pStyle w:val="p4"/>
        <w:spacing w:before="0" w:beforeAutospacing="0" w:after="0" w:afterAutospacing="0" w:line="360" w:lineRule="auto"/>
        <w:jc w:val="both"/>
        <w:rPr>
          <w:b/>
          <w:bCs/>
          <w:color w:val="000000"/>
        </w:rPr>
      </w:pPr>
    </w:p>
    <w:p w14:paraId="3D33025F" w14:textId="77777777" w:rsidR="006B1796" w:rsidRDefault="006B1796" w:rsidP="00407883">
      <w:pPr>
        <w:pStyle w:val="p4"/>
        <w:spacing w:before="0" w:beforeAutospacing="0" w:after="0" w:afterAutospacing="0" w:line="360" w:lineRule="auto"/>
        <w:jc w:val="both"/>
        <w:rPr>
          <w:b/>
          <w:bCs/>
          <w:color w:val="000000"/>
        </w:rPr>
      </w:pPr>
    </w:p>
    <w:p w14:paraId="68EEC51C" w14:textId="77777777" w:rsidR="006B1796" w:rsidRDefault="006B1796" w:rsidP="00407883">
      <w:pPr>
        <w:pStyle w:val="p4"/>
        <w:spacing w:before="0" w:beforeAutospacing="0" w:after="0" w:afterAutospacing="0" w:line="360" w:lineRule="auto"/>
        <w:jc w:val="both"/>
        <w:rPr>
          <w:b/>
          <w:bCs/>
          <w:color w:val="000000"/>
        </w:rPr>
      </w:pPr>
    </w:p>
    <w:p w14:paraId="2B0CB1C5" w14:textId="77777777" w:rsidR="006B1796" w:rsidRDefault="006B1796" w:rsidP="00407883">
      <w:pPr>
        <w:pStyle w:val="p4"/>
        <w:spacing w:before="0" w:beforeAutospacing="0" w:after="0" w:afterAutospacing="0" w:line="360" w:lineRule="auto"/>
        <w:jc w:val="both"/>
        <w:rPr>
          <w:b/>
          <w:bCs/>
          <w:color w:val="000000"/>
        </w:rPr>
      </w:pPr>
    </w:p>
    <w:p w14:paraId="210C89F1" w14:textId="77777777" w:rsidR="0001068B" w:rsidRDefault="0001068B" w:rsidP="00407883">
      <w:pPr>
        <w:pStyle w:val="p4"/>
        <w:spacing w:before="0" w:beforeAutospacing="0" w:after="0" w:afterAutospacing="0" w:line="360" w:lineRule="auto"/>
        <w:jc w:val="both"/>
        <w:rPr>
          <w:b/>
          <w:bCs/>
          <w:color w:val="000000"/>
        </w:rPr>
      </w:pPr>
    </w:p>
    <w:p w14:paraId="79149EF1" w14:textId="77777777" w:rsidR="00DC3146" w:rsidRDefault="00DC3146" w:rsidP="00407883">
      <w:pPr>
        <w:pStyle w:val="p4"/>
        <w:spacing w:before="0" w:beforeAutospacing="0" w:after="0" w:afterAutospacing="0" w:line="360" w:lineRule="auto"/>
        <w:jc w:val="both"/>
        <w:rPr>
          <w:b/>
          <w:bCs/>
          <w:color w:val="000000"/>
        </w:rPr>
      </w:pPr>
    </w:p>
    <w:p w14:paraId="27226CD4" w14:textId="77777777" w:rsidR="00DC3146" w:rsidRDefault="00DC3146" w:rsidP="00407883">
      <w:pPr>
        <w:pStyle w:val="p4"/>
        <w:spacing w:before="0" w:beforeAutospacing="0" w:after="0" w:afterAutospacing="0" w:line="360" w:lineRule="auto"/>
        <w:jc w:val="both"/>
        <w:rPr>
          <w:b/>
          <w:bCs/>
          <w:color w:val="000000"/>
        </w:rPr>
      </w:pPr>
    </w:p>
    <w:p w14:paraId="6EB5BC6E" w14:textId="77777777" w:rsidR="00DC3146" w:rsidRDefault="00DC3146" w:rsidP="00407883">
      <w:pPr>
        <w:pStyle w:val="p4"/>
        <w:spacing w:before="0" w:beforeAutospacing="0" w:after="0" w:afterAutospacing="0" w:line="360" w:lineRule="auto"/>
        <w:jc w:val="both"/>
        <w:rPr>
          <w:b/>
          <w:bCs/>
          <w:color w:val="000000"/>
        </w:rPr>
      </w:pPr>
    </w:p>
    <w:p w14:paraId="4D0AC9BC" w14:textId="77777777" w:rsidR="00DC3146" w:rsidRPr="00CF16AD" w:rsidRDefault="00DC3146" w:rsidP="00407883">
      <w:pPr>
        <w:pStyle w:val="p4"/>
        <w:spacing w:before="0" w:beforeAutospacing="0" w:after="0" w:afterAutospacing="0" w:line="360" w:lineRule="auto"/>
        <w:jc w:val="both"/>
        <w:rPr>
          <w:b/>
          <w:bCs/>
          <w:color w:val="000000"/>
        </w:rPr>
      </w:pPr>
    </w:p>
    <w:p w14:paraId="31EA2237" w14:textId="77777777" w:rsidR="00390F58" w:rsidRPr="00CF16AD" w:rsidRDefault="00390F58" w:rsidP="00407883">
      <w:pPr>
        <w:pStyle w:val="p4"/>
        <w:spacing w:before="0" w:beforeAutospacing="0" w:after="0" w:afterAutospacing="0" w:line="360" w:lineRule="auto"/>
        <w:jc w:val="both"/>
        <w:rPr>
          <w:b/>
          <w:bCs/>
          <w:color w:val="000000"/>
        </w:rPr>
      </w:pPr>
    </w:p>
    <w:p w14:paraId="7E2F678D" w14:textId="77777777" w:rsidR="00FB52D4" w:rsidRPr="00390F58" w:rsidRDefault="00FB52D4" w:rsidP="00407883">
      <w:pPr>
        <w:widowControl w:val="0"/>
        <w:autoSpaceDE w:val="0"/>
        <w:autoSpaceDN w:val="0"/>
        <w:adjustRightInd w:val="0"/>
        <w:spacing w:after="0" w:line="360" w:lineRule="auto"/>
        <w:jc w:val="both"/>
        <w:rPr>
          <w:rFonts w:ascii="Times New Roman" w:hAnsi="Times New Roman"/>
          <w:color w:val="FF0000"/>
          <w:sz w:val="24"/>
          <w:szCs w:val="24"/>
        </w:rPr>
      </w:pPr>
      <w:r w:rsidRPr="00390F58">
        <w:rPr>
          <w:rFonts w:ascii="Times New Roman" w:hAnsi="Times New Roman"/>
          <w:color w:val="FF0000"/>
          <w:sz w:val="24"/>
          <w:szCs w:val="24"/>
        </w:rPr>
        <w:br/>
      </w:r>
    </w:p>
    <w:p w14:paraId="7BA488AD" w14:textId="77777777" w:rsidR="00073A79" w:rsidRPr="00390F58" w:rsidRDefault="001C4CC1" w:rsidP="00407883">
      <w:pPr>
        <w:widowControl w:val="0"/>
        <w:autoSpaceDE w:val="0"/>
        <w:autoSpaceDN w:val="0"/>
        <w:adjustRightInd w:val="0"/>
        <w:spacing w:after="0" w:line="360" w:lineRule="auto"/>
        <w:jc w:val="both"/>
        <w:rPr>
          <w:rFonts w:ascii="Times New Roman" w:hAnsi="Times New Roman"/>
          <w:sz w:val="24"/>
          <w:szCs w:val="24"/>
        </w:rPr>
      </w:pPr>
      <w:r w:rsidRPr="00390F58">
        <w:rPr>
          <w:rFonts w:ascii="Times New Roman" w:hAnsi="Times New Roman"/>
          <w:b/>
          <w:bCs/>
          <w:color w:val="000000"/>
          <w:sz w:val="24"/>
          <w:szCs w:val="24"/>
        </w:rPr>
        <w:br/>
      </w:r>
    </w:p>
    <w:p w14:paraId="721C49CF" w14:textId="77777777" w:rsidR="00AD53B8" w:rsidRPr="00390F58" w:rsidRDefault="00AD53B8" w:rsidP="00407883">
      <w:pPr>
        <w:widowControl w:val="0"/>
        <w:autoSpaceDE w:val="0"/>
        <w:autoSpaceDN w:val="0"/>
        <w:adjustRightInd w:val="0"/>
        <w:spacing w:after="0" w:line="360" w:lineRule="auto"/>
        <w:jc w:val="both"/>
        <w:rPr>
          <w:rFonts w:ascii="Times New Roman" w:hAnsi="Times New Roman"/>
          <w:b/>
          <w:color w:val="FF0000"/>
          <w:sz w:val="24"/>
          <w:szCs w:val="24"/>
        </w:rPr>
      </w:pPr>
    </w:p>
    <w:p w14:paraId="424878DE" w14:textId="77777777" w:rsidR="00951965" w:rsidRPr="00390F58" w:rsidRDefault="00951965" w:rsidP="00407883">
      <w:pPr>
        <w:widowControl w:val="0"/>
        <w:autoSpaceDE w:val="0"/>
        <w:autoSpaceDN w:val="0"/>
        <w:adjustRightInd w:val="0"/>
        <w:spacing w:after="0" w:line="360" w:lineRule="auto"/>
        <w:jc w:val="both"/>
        <w:rPr>
          <w:rFonts w:ascii="Times New Roman" w:hAnsi="Times New Roman"/>
          <w:sz w:val="24"/>
          <w:szCs w:val="24"/>
        </w:rPr>
      </w:pPr>
    </w:p>
    <w:p w14:paraId="7151C16D" w14:textId="77777777" w:rsidR="00951965" w:rsidRPr="00390F58" w:rsidRDefault="00951965" w:rsidP="00407883">
      <w:pPr>
        <w:widowControl w:val="0"/>
        <w:autoSpaceDE w:val="0"/>
        <w:autoSpaceDN w:val="0"/>
        <w:adjustRightInd w:val="0"/>
        <w:spacing w:after="0" w:line="360" w:lineRule="auto"/>
        <w:jc w:val="both"/>
        <w:rPr>
          <w:rFonts w:ascii="Times New Roman" w:hAnsi="Times New Roman"/>
          <w:sz w:val="24"/>
          <w:szCs w:val="24"/>
        </w:rPr>
      </w:pPr>
    </w:p>
    <w:p w14:paraId="68765833" w14:textId="77777777" w:rsidR="00951965" w:rsidRPr="00390F58" w:rsidRDefault="00951965" w:rsidP="00407883">
      <w:pPr>
        <w:widowControl w:val="0"/>
        <w:autoSpaceDE w:val="0"/>
        <w:autoSpaceDN w:val="0"/>
        <w:adjustRightInd w:val="0"/>
        <w:spacing w:after="0" w:line="360" w:lineRule="auto"/>
        <w:jc w:val="both"/>
        <w:rPr>
          <w:rFonts w:ascii="Times New Roman" w:hAnsi="Times New Roman"/>
          <w:sz w:val="24"/>
          <w:szCs w:val="24"/>
          <w:lang w:val="tr"/>
        </w:rPr>
      </w:pPr>
    </w:p>
    <w:sectPr w:rsidR="00951965" w:rsidRPr="00390F58">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B24E8"/>
    <w:multiLevelType w:val="hybridMultilevel"/>
    <w:tmpl w:val="E5E648F0"/>
    <w:lvl w:ilvl="0" w:tplc="164A6F86">
      <w:start w:val="1"/>
      <w:numFmt w:val="lowerLetter"/>
      <w:lvlText w:val="(%1)"/>
      <w:lvlJc w:val="left"/>
      <w:pPr>
        <w:ind w:left="720" w:hanging="360"/>
      </w:pPr>
      <w:rPr>
        <w:rFonts w:ascii="Arial" w:hAnsi="Arial" w:cs="Arial" w:hint="default"/>
        <w:color w:val="424242"/>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D991F8F"/>
    <w:multiLevelType w:val="hybridMultilevel"/>
    <w:tmpl w:val="282A38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FF23DFD"/>
    <w:multiLevelType w:val="hybridMultilevel"/>
    <w:tmpl w:val="FCCCA338"/>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48C5A06"/>
    <w:multiLevelType w:val="hybridMultilevel"/>
    <w:tmpl w:val="AB4ACD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4EF7CC2"/>
    <w:multiLevelType w:val="hybridMultilevel"/>
    <w:tmpl w:val="C0E81ABC"/>
    <w:lvl w:ilvl="0" w:tplc="5FE44502">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5DC72A7"/>
    <w:multiLevelType w:val="hybridMultilevel"/>
    <w:tmpl w:val="6804F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01813BA"/>
    <w:multiLevelType w:val="hybridMultilevel"/>
    <w:tmpl w:val="2BF6D48E"/>
    <w:lvl w:ilvl="0" w:tplc="C16AAC94">
      <w:start w:val="1"/>
      <w:numFmt w:val="lowerLetter"/>
      <w:lvlText w:val="(%1)"/>
      <w:lvlJc w:val="left"/>
      <w:pPr>
        <w:ind w:left="425" w:hanging="198"/>
      </w:pPr>
      <w:rPr>
        <w:rFonts w:ascii="Arial" w:hAnsi="Arial" w:cs="Arial" w:hint="default"/>
        <w:color w:val="424242"/>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427D7FF7"/>
    <w:multiLevelType w:val="hybridMultilevel"/>
    <w:tmpl w:val="CC2C395A"/>
    <w:lvl w:ilvl="0" w:tplc="89B0B368">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8" w15:restartNumberingAfterBreak="0">
    <w:nsid w:val="452B4150"/>
    <w:multiLevelType w:val="hybridMultilevel"/>
    <w:tmpl w:val="C2CA6424"/>
    <w:lvl w:ilvl="0" w:tplc="198432B8">
      <w:start w:val="1"/>
      <w:numFmt w:val="lowerLetter"/>
      <w:lvlText w:val="%1)"/>
      <w:lvlJc w:val="left"/>
      <w:pPr>
        <w:ind w:left="786" w:hanging="360"/>
      </w:pPr>
      <w:rPr>
        <w:rFonts w:cs="Times New Roman" w:hint="default"/>
        <w:sz w:val="24"/>
        <w:szCs w:val="24"/>
      </w:rPr>
    </w:lvl>
    <w:lvl w:ilvl="1" w:tplc="08090019">
      <w:start w:val="1"/>
      <w:numFmt w:val="lowerLetter"/>
      <w:lvlText w:val="%2."/>
      <w:lvlJc w:val="left"/>
      <w:pPr>
        <w:ind w:left="1647" w:hanging="360"/>
      </w:pPr>
      <w:rPr>
        <w:rFonts w:cs="Times New Roman"/>
      </w:rPr>
    </w:lvl>
    <w:lvl w:ilvl="2" w:tplc="0809001B">
      <w:start w:val="1"/>
      <w:numFmt w:val="lowerRoman"/>
      <w:lvlText w:val="%3."/>
      <w:lvlJc w:val="right"/>
      <w:pPr>
        <w:ind w:left="2367" w:hanging="180"/>
      </w:pPr>
      <w:rPr>
        <w:rFonts w:cs="Times New Roman"/>
      </w:rPr>
    </w:lvl>
    <w:lvl w:ilvl="3" w:tplc="0809000F">
      <w:start w:val="1"/>
      <w:numFmt w:val="decimal"/>
      <w:lvlText w:val="%4."/>
      <w:lvlJc w:val="left"/>
      <w:pPr>
        <w:ind w:left="3087" w:hanging="360"/>
      </w:pPr>
      <w:rPr>
        <w:rFonts w:cs="Times New Roman"/>
      </w:rPr>
    </w:lvl>
    <w:lvl w:ilvl="4" w:tplc="08090019">
      <w:start w:val="1"/>
      <w:numFmt w:val="lowerLetter"/>
      <w:lvlText w:val="%5."/>
      <w:lvlJc w:val="left"/>
      <w:pPr>
        <w:ind w:left="3807" w:hanging="360"/>
      </w:pPr>
      <w:rPr>
        <w:rFonts w:cs="Times New Roman"/>
      </w:rPr>
    </w:lvl>
    <w:lvl w:ilvl="5" w:tplc="0809001B">
      <w:start w:val="1"/>
      <w:numFmt w:val="lowerRoman"/>
      <w:lvlText w:val="%6."/>
      <w:lvlJc w:val="right"/>
      <w:pPr>
        <w:ind w:left="4527" w:hanging="180"/>
      </w:pPr>
      <w:rPr>
        <w:rFonts w:cs="Times New Roman"/>
      </w:rPr>
    </w:lvl>
    <w:lvl w:ilvl="6" w:tplc="0809000F">
      <w:start w:val="1"/>
      <w:numFmt w:val="decimal"/>
      <w:lvlText w:val="%7."/>
      <w:lvlJc w:val="left"/>
      <w:pPr>
        <w:ind w:left="5247" w:hanging="360"/>
      </w:pPr>
      <w:rPr>
        <w:rFonts w:cs="Times New Roman"/>
      </w:rPr>
    </w:lvl>
    <w:lvl w:ilvl="7" w:tplc="08090019">
      <w:start w:val="1"/>
      <w:numFmt w:val="lowerLetter"/>
      <w:lvlText w:val="%8."/>
      <w:lvlJc w:val="left"/>
      <w:pPr>
        <w:ind w:left="5967" w:hanging="360"/>
      </w:pPr>
      <w:rPr>
        <w:rFonts w:cs="Times New Roman"/>
      </w:rPr>
    </w:lvl>
    <w:lvl w:ilvl="8" w:tplc="0809001B">
      <w:start w:val="1"/>
      <w:numFmt w:val="lowerRoman"/>
      <w:lvlText w:val="%9."/>
      <w:lvlJc w:val="right"/>
      <w:pPr>
        <w:ind w:left="6687" w:hanging="180"/>
      </w:pPr>
      <w:rPr>
        <w:rFonts w:cs="Times New Roman"/>
      </w:rPr>
    </w:lvl>
  </w:abstractNum>
  <w:abstractNum w:abstractNumId="9" w15:restartNumberingAfterBreak="0">
    <w:nsid w:val="66C42A24"/>
    <w:multiLevelType w:val="hybridMultilevel"/>
    <w:tmpl w:val="B9AA50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1CF6C3D"/>
    <w:multiLevelType w:val="hybridMultilevel"/>
    <w:tmpl w:val="4108642A"/>
    <w:lvl w:ilvl="0" w:tplc="FCEA5BC6">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5"/>
  </w:num>
  <w:num w:numId="3">
    <w:abstractNumId w:val="9"/>
  </w:num>
  <w:num w:numId="4">
    <w:abstractNumId w:val="3"/>
  </w:num>
  <w:num w:numId="5">
    <w:abstractNumId w:val="7"/>
  </w:num>
  <w:num w:numId="6">
    <w:abstractNumId w:val="8"/>
  </w:num>
  <w:num w:numId="7">
    <w:abstractNumId w:val="2"/>
  </w:num>
  <w:num w:numId="8">
    <w:abstractNumId w:val="0"/>
  </w:num>
  <w:num w:numId="9">
    <w:abstractNumId w:val="6"/>
  </w:num>
  <w:num w:numId="10">
    <w:abstractNumId w:val="1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790BD0"/>
    <w:rsid w:val="00001B6E"/>
    <w:rsid w:val="000028BD"/>
    <w:rsid w:val="0001068B"/>
    <w:rsid w:val="00014D6F"/>
    <w:rsid w:val="00046892"/>
    <w:rsid w:val="00051936"/>
    <w:rsid w:val="00054484"/>
    <w:rsid w:val="00057E60"/>
    <w:rsid w:val="000668EB"/>
    <w:rsid w:val="00066F08"/>
    <w:rsid w:val="00073A79"/>
    <w:rsid w:val="00077728"/>
    <w:rsid w:val="000A3014"/>
    <w:rsid w:val="000B1260"/>
    <w:rsid w:val="000B2C34"/>
    <w:rsid w:val="000C4360"/>
    <w:rsid w:val="000C7A37"/>
    <w:rsid w:val="000D3072"/>
    <w:rsid w:val="000E0BF3"/>
    <w:rsid w:val="000F6C6F"/>
    <w:rsid w:val="00102BF0"/>
    <w:rsid w:val="00104FE5"/>
    <w:rsid w:val="0012050D"/>
    <w:rsid w:val="001518EC"/>
    <w:rsid w:val="00155AB8"/>
    <w:rsid w:val="00165D2D"/>
    <w:rsid w:val="001746A9"/>
    <w:rsid w:val="00184BF2"/>
    <w:rsid w:val="00190D4E"/>
    <w:rsid w:val="001A3596"/>
    <w:rsid w:val="001C4CC1"/>
    <w:rsid w:val="001E68E7"/>
    <w:rsid w:val="001F17DC"/>
    <w:rsid w:val="00213120"/>
    <w:rsid w:val="0022732F"/>
    <w:rsid w:val="00244EF9"/>
    <w:rsid w:val="0025200B"/>
    <w:rsid w:val="002523BA"/>
    <w:rsid w:val="00265C57"/>
    <w:rsid w:val="00273BAD"/>
    <w:rsid w:val="002C2FF5"/>
    <w:rsid w:val="002C364B"/>
    <w:rsid w:val="002C73D7"/>
    <w:rsid w:val="002D0B28"/>
    <w:rsid w:val="002D2372"/>
    <w:rsid w:val="002E5EE8"/>
    <w:rsid w:val="002F77CD"/>
    <w:rsid w:val="003073BB"/>
    <w:rsid w:val="00342366"/>
    <w:rsid w:val="003525C9"/>
    <w:rsid w:val="0036175E"/>
    <w:rsid w:val="0036582E"/>
    <w:rsid w:val="003716D3"/>
    <w:rsid w:val="003724D7"/>
    <w:rsid w:val="003735DA"/>
    <w:rsid w:val="00390F58"/>
    <w:rsid w:val="00391DB0"/>
    <w:rsid w:val="003969EA"/>
    <w:rsid w:val="003A1C53"/>
    <w:rsid w:val="003A1E1E"/>
    <w:rsid w:val="003A22EA"/>
    <w:rsid w:val="003B0DD6"/>
    <w:rsid w:val="003B3012"/>
    <w:rsid w:val="003E2806"/>
    <w:rsid w:val="003F1814"/>
    <w:rsid w:val="004013A3"/>
    <w:rsid w:val="00401678"/>
    <w:rsid w:val="00407883"/>
    <w:rsid w:val="0043717A"/>
    <w:rsid w:val="00440FF3"/>
    <w:rsid w:val="00456DD0"/>
    <w:rsid w:val="00483AD4"/>
    <w:rsid w:val="00490737"/>
    <w:rsid w:val="00491D00"/>
    <w:rsid w:val="004950CB"/>
    <w:rsid w:val="0049593C"/>
    <w:rsid w:val="004C493A"/>
    <w:rsid w:val="004C7141"/>
    <w:rsid w:val="004D0C83"/>
    <w:rsid w:val="004D1B5C"/>
    <w:rsid w:val="004D5F8D"/>
    <w:rsid w:val="004E63A3"/>
    <w:rsid w:val="004F305F"/>
    <w:rsid w:val="004F73CE"/>
    <w:rsid w:val="00506927"/>
    <w:rsid w:val="00512684"/>
    <w:rsid w:val="005151F1"/>
    <w:rsid w:val="00546C5F"/>
    <w:rsid w:val="00561E2B"/>
    <w:rsid w:val="0056391F"/>
    <w:rsid w:val="00572BF1"/>
    <w:rsid w:val="00593787"/>
    <w:rsid w:val="005F6E16"/>
    <w:rsid w:val="0060037C"/>
    <w:rsid w:val="006043C0"/>
    <w:rsid w:val="00607446"/>
    <w:rsid w:val="00612F97"/>
    <w:rsid w:val="0061306E"/>
    <w:rsid w:val="0061786C"/>
    <w:rsid w:val="00620422"/>
    <w:rsid w:val="00640441"/>
    <w:rsid w:val="00640EEC"/>
    <w:rsid w:val="00646380"/>
    <w:rsid w:val="0066455E"/>
    <w:rsid w:val="006728BE"/>
    <w:rsid w:val="00674F8A"/>
    <w:rsid w:val="0068577D"/>
    <w:rsid w:val="006B1796"/>
    <w:rsid w:val="006B30E0"/>
    <w:rsid w:val="006B4DED"/>
    <w:rsid w:val="006C4C4E"/>
    <w:rsid w:val="006C6E84"/>
    <w:rsid w:val="00710496"/>
    <w:rsid w:val="00714F66"/>
    <w:rsid w:val="00717609"/>
    <w:rsid w:val="00721CDD"/>
    <w:rsid w:val="0073221E"/>
    <w:rsid w:val="007337C2"/>
    <w:rsid w:val="00737682"/>
    <w:rsid w:val="00742E76"/>
    <w:rsid w:val="00764C90"/>
    <w:rsid w:val="007763C0"/>
    <w:rsid w:val="00776757"/>
    <w:rsid w:val="00790BD0"/>
    <w:rsid w:val="007A3DC6"/>
    <w:rsid w:val="007C080B"/>
    <w:rsid w:val="007D0168"/>
    <w:rsid w:val="007E3535"/>
    <w:rsid w:val="007F6A2F"/>
    <w:rsid w:val="00815513"/>
    <w:rsid w:val="00827EEB"/>
    <w:rsid w:val="008374B0"/>
    <w:rsid w:val="00851112"/>
    <w:rsid w:val="00863323"/>
    <w:rsid w:val="008A0717"/>
    <w:rsid w:val="008A1566"/>
    <w:rsid w:val="008A4316"/>
    <w:rsid w:val="008A51F7"/>
    <w:rsid w:val="008B25FE"/>
    <w:rsid w:val="008F6D8F"/>
    <w:rsid w:val="00923018"/>
    <w:rsid w:val="00947213"/>
    <w:rsid w:val="00951965"/>
    <w:rsid w:val="00954BF1"/>
    <w:rsid w:val="00957893"/>
    <w:rsid w:val="009731CB"/>
    <w:rsid w:val="00981CDF"/>
    <w:rsid w:val="009A69B0"/>
    <w:rsid w:val="009B2AFD"/>
    <w:rsid w:val="009B59A3"/>
    <w:rsid w:val="009B6CCF"/>
    <w:rsid w:val="009C2020"/>
    <w:rsid w:val="009C36D8"/>
    <w:rsid w:val="009E3AE7"/>
    <w:rsid w:val="009E6459"/>
    <w:rsid w:val="00A201BA"/>
    <w:rsid w:val="00A23754"/>
    <w:rsid w:val="00A25F41"/>
    <w:rsid w:val="00A4079E"/>
    <w:rsid w:val="00A4585C"/>
    <w:rsid w:val="00A550F6"/>
    <w:rsid w:val="00A823DF"/>
    <w:rsid w:val="00A83B69"/>
    <w:rsid w:val="00A83BB6"/>
    <w:rsid w:val="00AA06AF"/>
    <w:rsid w:val="00AB1E9E"/>
    <w:rsid w:val="00AB7B49"/>
    <w:rsid w:val="00AD2A97"/>
    <w:rsid w:val="00AD53B8"/>
    <w:rsid w:val="00AD5879"/>
    <w:rsid w:val="00AE3E7E"/>
    <w:rsid w:val="00AE51DC"/>
    <w:rsid w:val="00B03ED8"/>
    <w:rsid w:val="00B06523"/>
    <w:rsid w:val="00B30DB9"/>
    <w:rsid w:val="00B509F5"/>
    <w:rsid w:val="00B51684"/>
    <w:rsid w:val="00B61858"/>
    <w:rsid w:val="00B62676"/>
    <w:rsid w:val="00B62E73"/>
    <w:rsid w:val="00BB0561"/>
    <w:rsid w:val="00BF06CD"/>
    <w:rsid w:val="00C00AFC"/>
    <w:rsid w:val="00C13776"/>
    <w:rsid w:val="00C40F63"/>
    <w:rsid w:val="00C616E1"/>
    <w:rsid w:val="00C7218C"/>
    <w:rsid w:val="00C72DED"/>
    <w:rsid w:val="00C77EAA"/>
    <w:rsid w:val="00C91933"/>
    <w:rsid w:val="00CA07CD"/>
    <w:rsid w:val="00CC0841"/>
    <w:rsid w:val="00CF16AD"/>
    <w:rsid w:val="00D01633"/>
    <w:rsid w:val="00D01BAF"/>
    <w:rsid w:val="00D01E71"/>
    <w:rsid w:val="00D067FF"/>
    <w:rsid w:val="00D25332"/>
    <w:rsid w:val="00D3030A"/>
    <w:rsid w:val="00D60E4E"/>
    <w:rsid w:val="00D61C51"/>
    <w:rsid w:val="00D623D1"/>
    <w:rsid w:val="00D73173"/>
    <w:rsid w:val="00D76CEE"/>
    <w:rsid w:val="00DA3699"/>
    <w:rsid w:val="00DA601F"/>
    <w:rsid w:val="00DB44BC"/>
    <w:rsid w:val="00DC22D9"/>
    <w:rsid w:val="00DC3146"/>
    <w:rsid w:val="00DD4FC3"/>
    <w:rsid w:val="00DE65D2"/>
    <w:rsid w:val="00DF3D19"/>
    <w:rsid w:val="00E1481F"/>
    <w:rsid w:val="00E20B10"/>
    <w:rsid w:val="00E25036"/>
    <w:rsid w:val="00E32B93"/>
    <w:rsid w:val="00E3331B"/>
    <w:rsid w:val="00E438C2"/>
    <w:rsid w:val="00E748D9"/>
    <w:rsid w:val="00E816E3"/>
    <w:rsid w:val="00E943DE"/>
    <w:rsid w:val="00E96AC7"/>
    <w:rsid w:val="00EA1A8D"/>
    <w:rsid w:val="00EA48E6"/>
    <w:rsid w:val="00EB13BB"/>
    <w:rsid w:val="00EB22AB"/>
    <w:rsid w:val="00EB4D1C"/>
    <w:rsid w:val="00EB7E31"/>
    <w:rsid w:val="00EC119B"/>
    <w:rsid w:val="00EE7A4F"/>
    <w:rsid w:val="00EF1EF2"/>
    <w:rsid w:val="00EF50D2"/>
    <w:rsid w:val="00F34652"/>
    <w:rsid w:val="00F42F98"/>
    <w:rsid w:val="00F514E1"/>
    <w:rsid w:val="00F54C3D"/>
    <w:rsid w:val="00F71AFE"/>
    <w:rsid w:val="00F82016"/>
    <w:rsid w:val="00F83DD4"/>
    <w:rsid w:val="00F864DA"/>
    <w:rsid w:val="00F9443E"/>
    <w:rsid w:val="00FA7440"/>
    <w:rsid w:val="00FB52D4"/>
    <w:rsid w:val="00FB625B"/>
    <w:rsid w:val="00FC12BB"/>
    <w:rsid w:val="00FE6A7F"/>
    <w:rsid w:val="00FF1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E431A6"/>
  <w14:defaultImageDpi w14:val="0"/>
  <w15:docId w15:val="{487250A2-F7FD-434C-940C-804AA792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C5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90BD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790BD0"/>
    <w:rPr>
      <w:rFonts w:ascii="Tahoma" w:hAnsi="Tahoma" w:cs="Tahoma"/>
      <w:sz w:val="16"/>
      <w:szCs w:val="16"/>
    </w:rPr>
  </w:style>
  <w:style w:type="character" w:customStyle="1" w:styleId="fontstyle01">
    <w:name w:val="fontstyle01"/>
    <w:basedOn w:val="VarsaylanParagrafYazTipi"/>
    <w:rsid w:val="001C4CC1"/>
    <w:rPr>
      <w:rFonts w:ascii="Arial-BoldMT" w:hAnsi="Arial-BoldMT" w:cs="Times New Roman"/>
      <w:b/>
      <w:bCs/>
      <w:color w:val="000000"/>
      <w:sz w:val="20"/>
      <w:szCs w:val="20"/>
    </w:rPr>
  </w:style>
  <w:style w:type="character" w:customStyle="1" w:styleId="fontstyle21">
    <w:name w:val="fontstyle21"/>
    <w:basedOn w:val="VarsaylanParagrafYazTipi"/>
    <w:rsid w:val="001C4CC1"/>
    <w:rPr>
      <w:rFonts w:ascii="ArialMT" w:hAnsi="ArialMT" w:cs="Times New Roman"/>
      <w:color w:val="000000"/>
      <w:sz w:val="20"/>
      <w:szCs w:val="20"/>
    </w:rPr>
  </w:style>
  <w:style w:type="paragraph" w:customStyle="1" w:styleId="p2">
    <w:name w:val="p2"/>
    <w:basedOn w:val="Normal"/>
    <w:rsid w:val="00390F58"/>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710496"/>
  </w:style>
  <w:style w:type="paragraph" w:customStyle="1" w:styleId="p4">
    <w:name w:val="p4"/>
    <w:basedOn w:val="Normal"/>
    <w:rsid w:val="00710496"/>
    <w:pPr>
      <w:spacing w:before="100" w:beforeAutospacing="1" w:after="100" w:afterAutospacing="1" w:line="240" w:lineRule="auto"/>
    </w:pPr>
    <w:rPr>
      <w:rFonts w:ascii="Times New Roman" w:hAnsi="Times New Roman"/>
      <w:sz w:val="24"/>
      <w:szCs w:val="24"/>
    </w:rPr>
  </w:style>
  <w:style w:type="paragraph" w:customStyle="1" w:styleId="p3">
    <w:name w:val="p3"/>
    <w:basedOn w:val="Normal"/>
    <w:rsid w:val="00593787"/>
    <w:pPr>
      <w:spacing w:before="100" w:beforeAutospacing="1" w:after="100" w:afterAutospacing="1" w:line="240" w:lineRule="auto"/>
    </w:pPr>
    <w:rPr>
      <w:rFonts w:ascii="Times New Roman" w:hAnsi="Times New Roman"/>
      <w:sz w:val="24"/>
      <w:szCs w:val="24"/>
    </w:rPr>
  </w:style>
  <w:style w:type="paragraph" w:styleId="AltBilgi">
    <w:name w:val="footer"/>
    <w:basedOn w:val="Normal"/>
    <w:link w:val="AltBilgiChar"/>
    <w:uiPriority w:val="99"/>
    <w:unhideWhenUsed/>
    <w:rsid w:val="00512684"/>
    <w:pPr>
      <w:tabs>
        <w:tab w:val="center" w:pos="4536"/>
        <w:tab w:val="right" w:pos="9072"/>
      </w:tabs>
      <w:spacing w:after="0" w:line="240" w:lineRule="auto"/>
    </w:pPr>
    <w:rPr>
      <w:rFonts w:ascii="Times New Roman" w:hAnsi="Times New Roman"/>
      <w:sz w:val="20"/>
      <w:szCs w:val="20"/>
    </w:rPr>
  </w:style>
  <w:style w:type="character" w:customStyle="1" w:styleId="AltBilgiChar">
    <w:name w:val="Alt Bilgi Char"/>
    <w:basedOn w:val="VarsaylanParagrafYazTipi"/>
    <w:link w:val="AltBilgi"/>
    <w:uiPriority w:val="99"/>
    <w:locked/>
    <w:rsid w:val="00512684"/>
    <w:rPr>
      <w:rFonts w:ascii="Times New Roman" w:hAnsi="Times New Roman" w:cs="Times New Roman"/>
      <w:sz w:val="20"/>
      <w:szCs w:val="20"/>
    </w:rPr>
  </w:style>
  <w:style w:type="character" w:customStyle="1" w:styleId="ft1">
    <w:name w:val="ft1"/>
    <w:rsid w:val="003A1C53"/>
  </w:style>
  <w:style w:type="paragraph" w:customStyle="1" w:styleId="p6">
    <w:name w:val="p6"/>
    <w:basedOn w:val="Normal"/>
    <w:rsid w:val="00AE3E7E"/>
    <w:pPr>
      <w:spacing w:before="100" w:beforeAutospacing="1" w:after="100" w:afterAutospacing="1" w:line="240" w:lineRule="auto"/>
    </w:pPr>
    <w:rPr>
      <w:rFonts w:ascii="Times New Roman" w:hAnsi="Times New Roman"/>
      <w:sz w:val="24"/>
      <w:szCs w:val="24"/>
    </w:rPr>
  </w:style>
  <w:style w:type="paragraph" w:customStyle="1" w:styleId="p9">
    <w:name w:val="p9"/>
    <w:basedOn w:val="Normal"/>
    <w:rsid w:val="00AE3E7E"/>
    <w:pPr>
      <w:spacing w:before="100" w:beforeAutospacing="1" w:after="100" w:afterAutospacing="1" w:line="240" w:lineRule="auto"/>
    </w:pPr>
    <w:rPr>
      <w:rFonts w:ascii="Times New Roman" w:hAnsi="Times New Roman"/>
      <w:sz w:val="24"/>
      <w:szCs w:val="24"/>
    </w:rPr>
  </w:style>
  <w:style w:type="character" w:styleId="Gl">
    <w:name w:val="Strong"/>
    <w:basedOn w:val="VarsaylanParagrafYazTipi"/>
    <w:uiPriority w:val="22"/>
    <w:qFormat/>
    <w:rsid w:val="003A22EA"/>
    <w:rPr>
      <w:rFonts w:cs="Times New Roman"/>
      <w:b/>
      <w:bCs/>
    </w:rPr>
  </w:style>
  <w:style w:type="paragraph" w:styleId="NormalWeb">
    <w:name w:val="Normal (Web)"/>
    <w:basedOn w:val="Normal"/>
    <w:uiPriority w:val="99"/>
    <w:unhideWhenUsed/>
    <w:rsid w:val="00546C5F"/>
    <w:pPr>
      <w:spacing w:before="100" w:beforeAutospacing="1" w:after="100" w:afterAutospacing="1" w:line="240" w:lineRule="auto"/>
    </w:pPr>
    <w:rPr>
      <w:rFonts w:ascii="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901772">
      <w:marLeft w:val="0"/>
      <w:marRight w:val="0"/>
      <w:marTop w:val="0"/>
      <w:marBottom w:val="0"/>
      <w:divBdr>
        <w:top w:val="none" w:sz="0" w:space="0" w:color="auto"/>
        <w:left w:val="none" w:sz="0" w:space="0" w:color="auto"/>
        <w:bottom w:val="none" w:sz="0" w:space="0" w:color="auto"/>
        <w:right w:val="none" w:sz="0" w:space="0" w:color="auto"/>
      </w:divBdr>
    </w:div>
    <w:div w:id="12049017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2734</Words>
  <Characters>15590</Characters>
  <Application>Microsoft Office Word</Application>
  <DocSecurity>0</DocSecurity>
  <Lines>129</Lines>
  <Paragraphs>36</Paragraphs>
  <ScaleCrop>false</ScaleCrop>
  <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Bahadır AKKURT</dc:creator>
  <cp:keywords/>
  <dc:description/>
  <cp:lastModifiedBy>Kadir Özbek</cp:lastModifiedBy>
  <cp:revision>2</cp:revision>
  <dcterms:created xsi:type="dcterms:W3CDTF">2022-02-18T09:00:00Z</dcterms:created>
  <dcterms:modified xsi:type="dcterms:W3CDTF">2022-02-18T09:00:00Z</dcterms:modified>
</cp:coreProperties>
</file>